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03E06" w14:textId="14E5D12E" w:rsidR="009D08DA" w:rsidRDefault="009D08DA">
      <w:pPr>
        <w:pStyle w:val="a3"/>
        <w:ind w:left="711" w:firstLine="0"/>
        <w:jc w:val="left"/>
        <w:rPr>
          <w:sz w:val="20"/>
        </w:rPr>
      </w:pPr>
    </w:p>
    <w:p w14:paraId="696294FE" w14:textId="77777777" w:rsidR="00CE778E" w:rsidRDefault="00CE778E" w:rsidP="00CE778E">
      <w:pPr>
        <w:spacing w:before="72"/>
        <w:ind w:left="200"/>
        <w:jc w:val="center"/>
        <w:outlineLvl w:val="0"/>
        <w:rPr>
          <w:b/>
          <w:bCs/>
          <w:sz w:val="28"/>
          <w:szCs w:val="28"/>
          <w:lang w:eastAsia="en-US" w:bidi="ar-SA"/>
        </w:rPr>
      </w:pPr>
      <w:r w:rsidRPr="00CE778E">
        <w:rPr>
          <w:b/>
          <w:bCs/>
          <w:sz w:val="28"/>
          <w:szCs w:val="28"/>
          <w:lang w:eastAsia="en-US" w:bidi="ar-SA"/>
        </w:rPr>
        <w:t>Аннотация</w:t>
      </w:r>
    </w:p>
    <w:p w14:paraId="2FA2E3C6" w14:textId="1B8710C0" w:rsidR="00CE778E" w:rsidRPr="00CE778E" w:rsidRDefault="00CE778E" w:rsidP="00CE778E">
      <w:pPr>
        <w:spacing w:before="72"/>
        <w:ind w:left="200"/>
        <w:jc w:val="center"/>
        <w:outlineLvl w:val="0"/>
        <w:rPr>
          <w:b/>
          <w:bCs/>
          <w:sz w:val="28"/>
          <w:szCs w:val="28"/>
          <w:lang w:eastAsia="en-US" w:bidi="ar-SA"/>
        </w:rPr>
      </w:pPr>
      <w:r w:rsidRPr="00CE778E">
        <w:rPr>
          <w:b/>
          <w:bCs/>
          <w:sz w:val="28"/>
          <w:szCs w:val="28"/>
          <w:lang w:eastAsia="en-US" w:bidi="ar-SA"/>
        </w:rPr>
        <w:t xml:space="preserve">к основной образовательной программе </w:t>
      </w:r>
      <w:r>
        <w:rPr>
          <w:b/>
          <w:bCs/>
          <w:sz w:val="28"/>
          <w:szCs w:val="28"/>
          <w:lang w:eastAsia="en-US" w:bidi="ar-SA"/>
        </w:rPr>
        <w:t>основного</w:t>
      </w:r>
      <w:r w:rsidRPr="00CE778E">
        <w:rPr>
          <w:b/>
          <w:bCs/>
          <w:sz w:val="28"/>
          <w:szCs w:val="28"/>
          <w:lang w:eastAsia="en-US" w:bidi="ar-SA"/>
        </w:rPr>
        <w:t xml:space="preserve"> общего</w:t>
      </w:r>
    </w:p>
    <w:p w14:paraId="1708E5B2" w14:textId="671FEEE9" w:rsidR="00CE778E" w:rsidRPr="00CE778E" w:rsidRDefault="00CE778E" w:rsidP="00CE778E">
      <w:pPr>
        <w:spacing w:before="2"/>
        <w:ind w:left="2991" w:right="3141"/>
        <w:jc w:val="center"/>
        <w:rPr>
          <w:b/>
          <w:sz w:val="28"/>
          <w:lang w:eastAsia="en-US" w:bidi="ar-SA"/>
        </w:rPr>
      </w:pPr>
      <w:r w:rsidRPr="00CE778E">
        <w:rPr>
          <w:b/>
          <w:sz w:val="28"/>
          <w:lang w:eastAsia="en-US" w:bidi="ar-SA"/>
        </w:rPr>
        <w:t xml:space="preserve">образования (ФГОС </w:t>
      </w:r>
      <w:r>
        <w:rPr>
          <w:b/>
          <w:sz w:val="28"/>
          <w:lang w:eastAsia="en-US" w:bidi="ar-SA"/>
        </w:rPr>
        <w:t>О</w:t>
      </w:r>
      <w:r w:rsidRPr="00CE778E">
        <w:rPr>
          <w:b/>
          <w:sz w:val="28"/>
          <w:lang w:eastAsia="en-US" w:bidi="ar-SA"/>
        </w:rPr>
        <w:t>ОО)</w:t>
      </w:r>
    </w:p>
    <w:p w14:paraId="4B608B12" w14:textId="77777777" w:rsidR="00CE778E" w:rsidRPr="00CE778E" w:rsidRDefault="00CE778E" w:rsidP="00CE778E">
      <w:pPr>
        <w:spacing w:before="6"/>
        <w:jc w:val="center"/>
        <w:rPr>
          <w:b/>
          <w:sz w:val="27"/>
          <w:szCs w:val="28"/>
          <w:lang w:eastAsia="en-US" w:bidi="ar-SA"/>
        </w:rPr>
      </w:pPr>
    </w:p>
    <w:p w14:paraId="588B70CA" w14:textId="7D8BAD44" w:rsidR="009D08DA" w:rsidRDefault="00CE778E">
      <w:pPr>
        <w:pStyle w:val="a3"/>
        <w:spacing w:before="245" w:line="276" w:lineRule="auto"/>
        <w:ind w:right="123"/>
      </w:pPr>
      <w:r>
        <w:t xml:space="preserve">Основная образовательная программа основного общего образования муниципального бюджетного общеобразовательного учреждения </w:t>
      </w:r>
      <w:r w:rsidR="00807B4B">
        <w:t>Алтайской средней общеобразовательной школы №5 Алтайского района Алтайского края (далее МБОУ АСОШ №5)</w:t>
      </w:r>
      <w:r>
        <w:t xml:space="preserve"> разработана в соответствии с требованиями федерального государственного образовательного стандарта основного общего образования (далее — ФГОС) к структуре основной образовательной программы,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обеспечивающих их социальную успешность, развитие творческих способностей, сохранение и укрепление здоровья.</w:t>
      </w:r>
    </w:p>
    <w:p w14:paraId="7872C9D3" w14:textId="77777777" w:rsidR="009D08DA" w:rsidRDefault="00CE778E">
      <w:pPr>
        <w:pStyle w:val="a3"/>
        <w:ind w:left="682" w:firstLine="0"/>
      </w:pPr>
      <w:r>
        <w:t xml:space="preserve">Основная образовательная программа основного общего образования </w:t>
      </w:r>
      <w:proofErr w:type="gramStart"/>
      <w:r>
        <w:t>( далее</w:t>
      </w:r>
      <w:proofErr w:type="gramEnd"/>
    </w:p>
    <w:p w14:paraId="66B598B0" w14:textId="18FA70C2" w:rsidR="009D08DA" w:rsidRDefault="00CE778E">
      <w:pPr>
        <w:pStyle w:val="a4"/>
        <w:numPr>
          <w:ilvl w:val="0"/>
          <w:numId w:val="3"/>
        </w:numPr>
        <w:tabs>
          <w:tab w:val="left" w:pos="296"/>
        </w:tabs>
        <w:spacing w:before="47" w:line="276" w:lineRule="auto"/>
        <w:ind w:right="125" w:firstLine="0"/>
        <w:rPr>
          <w:sz w:val="28"/>
        </w:rPr>
      </w:pPr>
      <w:r>
        <w:rPr>
          <w:sz w:val="28"/>
        </w:rPr>
        <w:t xml:space="preserve">ООП ООО) </w:t>
      </w:r>
      <w:r w:rsidR="00807B4B">
        <w:rPr>
          <w:sz w:val="28"/>
          <w:szCs w:val="28"/>
        </w:rPr>
        <w:t>МБОУ АСОШ №5</w:t>
      </w:r>
      <w:r>
        <w:t xml:space="preserve"> </w:t>
      </w:r>
      <w:r>
        <w:rPr>
          <w:b/>
          <w:i/>
          <w:sz w:val="28"/>
        </w:rPr>
        <w:t xml:space="preserve">– </w:t>
      </w:r>
      <w:r>
        <w:rPr>
          <w:sz w:val="28"/>
        </w:rPr>
        <w:t xml:space="preserve">это программный документ, на основании которого определяется содержание и организация </w:t>
      </w:r>
      <w:proofErr w:type="spellStart"/>
      <w:r>
        <w:rPr>
          <w:sz w:val="28"/>
        </w:rPr>
        <w:t>уче</w:t>
      </w:r>
      <w:bookmarkStart w:id="0" w:name="_GoBack"/>
      <w:bookmarkEnd w:id="0"/>
      <w:r>
        <w:rPr>
          <w:sz w:val="28"/>
        </w:rPr>
        <w:t>бно</w:t>
      </w:r>
      <w:proofErr w:type="spellEnd"/>
      <w:r>
        <w:rPr>
          <w:sz w:val="28"/>
        </w:rPr>
        <w:t>–воспитательного процесса на ступени основного общего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образования.</w:t>
      </w:r>
    </w:p>
    <w:p w14:paraId="5FAF8DA6" w14:textId="77777777" w:rsidR="009D08DA" w:rsidRDefault="00CE778E">
      <w:pPr>
        <w:pStyle w:val="a3"/>
        <w:tabs>
          <w:tab w:val="left" w:pos="2371"/>
        </w:tabs>
        <w:spacing w:before="61" w:line="276" w:lineRule="auto"/>
        <w:ind w:right="124" w:firstLine="636"/>
      </w:pPr>
      <w:r>
        <w:t>Данная программа направлена на формирование общей культуры обучающихся, их духовно-нравственное, социальное, личностное и интеллектуальное развитие, на информатизацию и индивидуализацию обучения подростков,</w:t>
      </w:r>
      <w:r>
        <w:tab/>
        <w:t>формирование самостоятельной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14:paraId="6CDA00DA" w14:textId="77777777" w:rsidR="009D08DA" w:rsidRDefault="00CE778E">
      <w:pPr>
        <w:pStyle w:val="1"/>
        <w:spacing w:before="65"/>
        <w:ind w:right="0"/>
        <w:jc w:val="both"/>
      </w:pPr>
      <w:r>
        <w:t>Образовательная программа предназначена удовлетворить потребности:</w:t>
      </w:r>
    </w:p>
    <w:p w14:paraId="025FAC73" w14:textId="77777777" w:rsidR="009D08DA" w:rsidRDefault="00CE778E">
      <w:pPr>
        <w:pStyle w:val="a4"/>
        <w:numPr>
          <w:ilvl w:val="1"/>
          <w:numId w:val="3"/>
        </w:numPr>
        <w:tabs>
          <w:tab w:val="left" w:pos="1402"/>
        </w:tabs>
        <w:spacing w:before="102" w:line="276" w:lineRule="auto"/>
        <w:ind w:right="129"/>
        <w:rPr>
          <w:rFonts w:ascii="Symbol" w:hAnsi="Symbol"/>
          <w:color w:val="333333"/>
          <w:sz w:val="28"/>
        </w:rPr>
      </w:pPr>
      <w:r>
        <w:rPr>
          <w:b/>
          <w:i/>
          <w:sz w:val="28"/>
        </w:rPr>
        <w:t xml:space="preserve">ученика </w:t>
      </w:r>
      <w:r>
        <w:rPr>
          <w:sz w:val="28"/>
        </w:rPr>
        <w:t>– в освоении познавательных и ценностных основ личностного и профессионального самоопределения на основе усвоения традиций и ценностей культуры и цивилизации,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</w:p>
    <w:p w14:paraId="2B6777FE" w14:textId="77777777" w:rsidR="009D08DA" w:rsidRDefault="009D08DA">
      <w:pPr>
        <w:spacing w:line="276" w:lineRule="auto"/>
        <w:jc w:val="both"/>
        <w:rPr>
          <w:rFonts w:ascii="Symbol" w:hAnsi="Symbol"/>
          <w:sz w:val="28"/>
        </w:rPr>
        <w:sectPr w:rsidR="009D08DA">
          <w:type w:val="continuous"/>
          <w:pgSz w:w="11910" w:h="16840"/>
          <w:pgMar w:top="1120" w:right="720" w:bottom="280" w:left="1020" w:header="720" w:footer="720" w:gutter="0"/>
          <w:cols w:space="720"/>
        </w:sectPr>
      </w:pPr>
    </w:p>
    <w:p w14:paraId="3B73184D" w14:textId="77777777" w:rsidR="009D08DA" w:rsidRDefault="00CE778E">
      <w:pPr>
        <w:pStyle w:val="a3"/>
        <w:spacing w:before="67" w:line="278" w:lineRule="auto"/>
        <w:ind w:left="1402" w:right="135" w:firstLine="0"/>
      </w:pPr>
      <w:r>
        <w:lastRenderedPageBreak/>
        <w:t>расширении возможностей для реализации интереса к тому или иному учебному предмету в системе непрерывной подготовки кадров.</w:t>
      </w:r>
    </w:p>
    <w:p w14:paraId="49782853" w14:textId="77777777" w:rsidR="009D08DA" w:rsidRDefault="00CE778E">
      <w:pPr>
        <w:pStyle w:val="a4"/>
        <w:numPr>
          <w:ilvl w:val="1"/>
          <w:numId w:val="3"/>
        </w:numPr>
        <w:tabs>
          <w:tab w:val="left" w:pos="1402"/>
        </w:tabs>
        <w:spacing w:before="54" w:line="276" w:lineRule="auto"/>
        <w:ind w:right="130"/>
        <w:rPr>
          <w:rFonts w:ascii="Symbol" w:hAnsi="Symbol"/>
          <w:sz w:val="28"/>
        </w:rPr>
      </w:pPr>
      <w:r>
        <w:rPr>
          <w:b/>
          <w:i/>
          <w:sz w:val="28"/>
        </w:rPr>
        <w:t>учителя</w:t>
      </w:r>
      <w:r>
        <w:rPr>
          <w:b/>
          <w:sz w:val="28"/>
        </w:rPr>
        <w:t xml:space="preserve">, </w:t>
      </w:r>
      <w:r>
        <w:rPr>
          <w:sz w:val="28"/>
        </w:rPr>
        <w:t>как гарантия права на самореализацию и неповторимый стиль профессиональной деятельности. Кроме того, образовательная программа предоставляет право проектирования учебной программы, выбора диагностических методик и инновационных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технологий;</w:t>
      </w:r>
    </w:p>
    <w:p w14:paraId="21AFD6A4" w14:textId="77777777" w:rsidR="009D08DA" w:rsidRDefault="00CE778E">
      <w:pPr>
        <w:pStyle w:val="a4"/>
        <w:numPr>
          <w:ilvl w:val="1"/>
          <w:numId w:val="3"/>
        </w:numPr>
        <w:tabs>
          <w:tab w:val="left" w:pos="1402"/>
        </w:tabs>
        <w:spacing w:before="57" w:line="273" w:lineRule="auto"/>
        <w:ind w:right="129"/>
        <w:rPr>
          <w:rFonts w:ascii="Symbol" w:hAnsi="Symbol"/>
          <w:sz w:val="28"/>
        </w:rPr>
      </w:pPr>
      <w:r>
        <w:rPr>
          <w:b/>
          <w:i/>
          <w:sz w:val="28"/>
        </w:rPr>
        <w:t>родителей</w:t>
      </w:r>
      <w:r>
        <w:rPr>
          <w:sz w:val="28"/>
        </w:rPr>
        <w:t>, как гарантия «наилучшего обеспечения интересов ребенка», обозначенная в статье 3 «Конвенции о правах</w:t>
      </w:r>
      <w:r>
        <w:rPr>
          <w:spacing w:val="-13"/>
          <w:sz w:val="28"/>
        </w:rPr>
        <w:t xml:space="preserve"> </w:t>
      </w:r>
      <w:r>
        <w:rPr>
          <w:sz w:val="28"/>
        </w:rPr>
        <w:t>ребенка»;</w:t>
      </w:r>
    </w:p>
    <w:p w14:paraId="71CA06ED" w14:textId="77777777" w:rsidR="009D08DA" w:rsidRDefault="00CE778E">
      <w:pPr>
        <w:pStyle w:val="a4"/>
        <w:numPr>
          <w:ilvl w:val="1"/>
          <w:numId w:val="3"/>
        </w:numPr>
        <w:tabs>
          <w:tab w:val="left" w:pos="1402"/>
        </w:tabs>
        <w:spacing w:before="61" w:line="276" w:lineRule="auto"/>
        <w:ind w:right="124"/>
        <w:rPr>
          <w:rFonts w:ascii="Symbol" w:hAnsi="Symbol"/>
          <w:sz w:val="28"/>
        </w:rPr>
      </w:pPr>
      <w:r>
        <w:rPr>
          <w:b/>
          <w:i/>
          <w:sz w:val="28"/>
        </w:rPr>
        <w:t xml:space="preserve">общества и государства </w:t>
      </w:r>
      <w:r>
        <w:rPr>
          <w:sz w:val="28"/>
        </w:rPr>
        <w:t>в реализации образовательных программ, обеспечивающих гуманистическую ориентацию личности на сохранение и воспроизводство достижений культуры и цивилизации, что соответствует статье 6 «Конвенции о правах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ребенка».</w:t>
      </w:r>
    </w:p>
    <w:p w14:paraId="6E789886" w14:textId="77777777" w:rsidR="009D08DA" w:rsidRDefault="00CE778E">
      <w:pPr>
        <w:pStyle w:val="a3"/>
        <w:spacing w:before="58" w:line="276" w:lineRule="auto"/>
        <w:ind w:right="123" w:firstLine="566"/>
      </w:pPr>
      <w:r>
        <w:t>Основная образовательная программа основного общего образования в соответствии с требованиями Стандарта содержит три раздела: целевой, содержательный и организационный.</w:t>
      </w:r>
    </w:p>
    <w:p w14:paraId="23803236" w14:textId="77777777" w:rsidR="009D08DA" w:rsidRDefault="00CE778E">
      <w:pPr>
        <w:pStyle w:val="a3"/>
        <w:spacing w:before="3" w:line="276" w:lineRule="auto"/>
        <w:ind w:right="124" w:firstLine="566"/>
      </w:pPr>
      <w:r>
        <w:rPr>
          <w:b/>
        </w:rPr>
        <w:t xml:space="preserve">Целевой раздел </w:t>
      </w:r>
      <w:r>
        <w:t>раскрывает цели и задачи реализации основной образовательной программы основного общего образования. Основная образовательная программа (далее ООП) формируется с учетом особенностей основной школы на основе преемственности с основной образовательной программой начального общего образования и направлена на предложение качественной реализации программы, опираясь на возрастные особенности подросткового возраста, который включает в себя возрастной период с 11 до 15 лет.</w:t>
      </w:r>
    </w:p>
    <w:p w14:paraId="0812F9E4" w14:textId="77777777" w:rsidR="009D08DA" w:rsidRDefault="00CE778E">
      <w:pPr>
        <w:pStyle w:val="a3"/>
        <w:spacing w:before="2" w:line="276" w:lineRule="auto"/>
        <w:ind w:right="124"/>
      </w:pPr>
      <w:r>
        <w:t xml:space="preserve">Включает описание структуры и содержания планируемых результатов — личностных, метапредметных и предметных — устанавливает и описывает классы </w:t>
      </w:r>
      <w:r>
        <w:rPr>
          <w:i/>
        </w:rPr>
        <w:t xml:space="preserve">учебно-познавательных </w:t>
      </w:r>
      <w:r>
        <w:t xml:space="preserve">и </w:t>
      </w:r>
      <w:r>
        <w:rPr>
          <w:i/>
        </w:rPr>
        <w:t>учебно-практических задач</w:t>
      </w:r>
      <w:r>
        <w:t xml:space="preserve">, осваиваемых учащимися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</w:t>
      </w:r>
      <w:r>
        <w:rPr>
          <w:i/>
        </w:rPr>
        <w:t xml:space="preserve">системой учебных действий </w:t>
      </w:r>
      <w:r>
        <w:t>(универсальных и специфических для данного учебного предмета: личностных, регулятивных, коммуникативных, познавательных) с учебным материалом и, прежде всего, с опорным учебным материалом, служащим основой для последующего</w:t>
      </w:r>
      <w:r>
        <w:rPr>
          <w:spacing w:val="-3"/>
        </w:rPr>
        <w:t xml:space="preserve"> </w:t>
      </w:r>
      <w:r>
        <w:t>обучения.</w:t>
      </w:r>
    </w:p>
    <w:p w14:paraId="5B09631D" w14:textId="77777777" w:rsidR="009D08DA" w:rsidRDefault="00CE778E">
      <w:pPr>
        <w:pStyle w:val="a3"/>
        <w:spacing w:line="278" w:lineRule="auto"/>
        <w:ind w:right="128"/>
      </w:pPr>
      <w:r>
        <w:t>На ступени основного общего образования устанавливаются планируемые результаты освоения четырёх междисциплинарных учебных программ:</w:t>
      </w:r>
    </w:p>
    <w:p w14:paraId="122C2DB9" w14:textId="77777777" w:rsidR="009D08DA" w:rsidRDefault="00CE778E">
      <w:pPr>
        <w:pStyle w:val="a3"/>
        <w:spacing w:line="317" w:lineRule="exact"/>
        <w:ind w:left="569" w:firstLine="0"/>
      </w:pPr>
      <w:r>
        <w:t>-«Формирование универсальных учебных действий»,</w:t>
      </w:r>
    </w:p>
    <w:p w14:paraId="43E2D20C" w14:textId="77777777" w:rsidR="009D08DA" w:rsidRDefault="00CE778E">
      <w:pPr>
        <w:pStyle w:val="a3"/>
        <w:spacing w:before="47"/>
        <w:ind w:left="569" w:firstLine="0"/>
      </w:pPr>
      <w:r>
        <w:t>-«Формирование ИКТ-компетентности обучающихся»,</w:t>
      </w:r>
    </w:p>
    <w:p w14:paraId="6FA0E6E8" w14:textId="77777777" w:rsidR="009D08DA" w:rsidRDefault="00CE778E">
      <w:pPr>
        <w:pStyle w:val="a3"/>
        <w:spacing w:before="50"/>
        <w:ind w:left="569" w:firstLine="0"/>
      </w:pPr>
      <w:r>
        <w:t>-«Основы учебно-исследовательской и проектной деятельности» и</w:t>
      </w:r>
    </w:p>
    <w:p w14:paraId="0AC7363D" w14:textId="77777777" w:rsidR="009D08DA" w:rsidRDefault="009D08DA">
      <w:pPr>
        <w:sectPr w:rsidR="009D08DA">
          <w:pgSz w:w="11910" w:h="16840"/>
          <w:pgMar w:top="1040" w:right="720" w:bottom="280" w:left="1020" w:header="720" w:footer="720" w:gutter="0"/>
          <w:cols w:space="720"/>
        </w:sectPr>
      </w:pPr>
    </w:p>
    <w:p w14:paraId="177881A1" w14:textId="77777777" w:rsidR="009D08DA" w:rsidRDefault="00CE778E">
      <w:pPr>
        <w:pStyle w:val="a3"/>
        <w:spacing w:before="67"/>
        <w:ind w:left="533" w:firstLine="0"/>
        <w:jc w:val="left"/>
      </w:pPr>
      <w:r>
        <w:lastRenderedPageBreak/>
        <w:t>-«Основы смыслового чтения и работа с текстом»;</w:t>
      </w:r>
    </w:p>
    <w:p w14:paraId="0511AB33" w14:textId="77777777" w:rsidR="009D08DA" w:rsidRDefault="00CE778E">
      <w:pPr>
        <w:pStyle w:val="a3"/>
        <w:spacing w:before="50"/>
        <w:ind w:left="569" w:firstLine="0"/>
        <w:jc w:val="left"/>
      </w:pPr>
      <w:r>
        <w:t>- учебных программ по всем предметам.</w:t>
      </w:r>
    </w:p>
    <w:p w14:paraId="11E16F5D" w14:textId="77777777" w:rsidR="009D08DA" w:rsidRDefault="00CE778E">
      <w:pPr>
        <w:pStyle w:val="a3"/>
        <w:spacing w:before="48" w:line="276" w:lineRule="auto"/>
        <w:jc w:val="left"/>
      </w:pPr>
      <w:r>
        <w:t>В данном разделе ООП приводятся планируемые результаты освоения всех обязательных учебных предметов на ступени основного общего образования.</w:t>
      </w:r>
    </w:p>
    <w:p w14:paraId="107A003B" w14:textId="77777777" w:rsidR="009D08DA" w:rsidRDefault="00CE778E">
      <w:pPr>
        <w:pStyle w:val="a3"/>
        <w:spacing w:before="1"/>
        <w:ind w:left="823" w:firstLine="0"/>
        <w:jc w:val="left"/>
      </w:pPr>
      <w:r>
        <w:t>В структуре планируемых результатов</w:t>
      </w:r>
      <w:r>
        <w:rPr>
          <w:spacing w:val="67"/>
        </w:rPr>
        <w:t xml:space="preserve"> </w:t>
      </w:r>
      <w:r>
        <w:t>выделяются:</w:t>
      </w:r>
    </w:p>
    <w:p w14:paraId="336788D0" w14:textId="77777777" w:rsidR="009D08DA" w:rsidRDefault="00CE778E">
      <w:pPr>
        <w:pStyle w:val="a4"/>
        <w:numPr>
          <w:ilvl w:val="0"/>
          <w:numId w:val="2"/>
        </w:numPr>
        <w:tabs>
          <w:tab w:val="left" w:pos="525"/>
          <w:tab w:val="left" w:pos="665"/>
          <w:tab w:val="left" w:pos="666"/>
          <w:tab w:val="left" w:pos="1740"/>
          <w:tab w:val="left" w:pos="1841"/>
          <w:tab w:val="left" w:pos="2006"/>
          <w:tab w:val="left" w:pos="2102"/>
          <w:tab w:val="left" w:pos="3178"/>
          <w:tab w:val="left" w:pos="3303"/>
          <w:tab w:val="left" w:pos="3442"/>
          <w:tab w:val="left" w:pos="3581"/>
          <w:tab w:val="left" w:pos="4025"/>
          <w:tab w:val="left" w:pos="4347"/>
          <w:tab w:val="left" w:pos="4834"/>
          <w:tab w:val="left" w:pos="5220"/>
          <w:tab w:val="left" w:pos="5297"/>
          <w:tab w:val="left" w:pos="5364"/>
          <w:tab w:val="left" w:pos="5713"/>
          <w:tab w:val="left" w:pos="5833"/>
          <w:tab w:val="left" w:pos="5917"/>
          <w:tab w:val="left" w:pos="6320"/>
          <w:tab w:val="left" w:pos="6759"/>
          <w:tab w:val="left" w:pos="7592"/>
          <w:tab w:val="left" w:pos="7854"/>
          <w:tab w:val="left" w:pos="8137"/>
          <w:tab w:val="left" w:pos="8218"/>
          <w:tab w:val="left" w:pos="8440"/>
          <w:tab w:val="left" w:pos="8627"/>
          <w:tab w:val="left" w:pos="8965"/>
          <w:tab w:val="left" w:pos="9906"/>
        </w:tabs>
        <w:spacing w:before="53" w:line="276" w:lineRule="auto"/>
        <w:ind w:right="120" w:firstLine="0"/>
        <w:rPr>
          <w:sz w:val="28"/>
        </w:rPr>
      </w:pPr>
      <w:r>
        <w:rPr>
          <w:sz w:val="28"/>
        </w:rPr>
        <w:t>ведущие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целевые</w:t>
      </w:r>
      <w:r>
        <w:rPr>
          <w:sz w:val="28"/>
        </w:rPr>
        <w:tab/>
      </w:r>
      <w:r>
        <w:rPr>
          <w:sz w:val="28"/>
        </w:rPr>
        <w:tab/>
        <w:t>установки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основные</w:t>
      </w:r>
      <w:r>
        <w:rPr>
          <w:sz w:val="28"/>
        </w:rPr>
        <w:tab/>
        <w:t>ожидаемые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результаты, описывающие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основной,</w:t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z w:val="28"/>
        </w:rPr>
        <w:t>сущностный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вклад</w:t>
      </w:r>
      <w:r>
        <w:rPr>
          <w:sz w:val="28"/>
        </w:rPr>
        <w:tab/>
        <w:t>каждого</w:t>
      </w:r>
      <w:r>
        <w:rPr>
          <w:sz w:val="28"/>
        </w:rPr>
        <w:tab/>
        <w:t>учебного</w:t>
      </w:r>
      <w:r>
        <w:rPr>
          <w:sz w:val="28"/>
        </w:rPr>
        <w:tab/>
        <w:t>курса</w:t>
      </w:r>
      <w:r>
        <w:rPr>
          <w:sz w:val="28"/>
        </w:rPr>
        <w:tab/>
      </w:r>
      <w:r>
        <w:rPr>
          <w:spacing w:val="-13"/>
          <w:sz w:val="28"/>
        </w:rPr>
        <w:t xml:space="preserve">в </w:t>
      </w:r>
      <w:r>
        <w:rPr>
          <w:sz w:val="28"/>
        </w:rPr>
        <w:t>развитие</w:t>
      </w:r>
      <w:r>
        <w:rPr>
          <w:sz w:val="28"/>
        </w:rPr>
        <w:tab/>
        <w:t>личности</w:t>
      </w:r>
      <w:r>
        <w:rPr>
          <w:sz w:val="28"/>
        </w:rPr>
        <w:tab/>
        <w:t>обучающихся,</w:t>
      </w:r>
      <w:r>
        <w:rPr>
          <w:sz w:val="28"/>
        </w:rPr>
        <w:tab/>
        <w:t>их</w:t>
      </w:r>
      <w:r>
        <w:rPr>
          <w:sz w:val="28"/>
        </w:rPr>
        <w:tab/>
      </w:r>
      <w:r>
        <w:rPr>
          <w:sz w:val="28"/>
        </w:rPr>
        <w:tab/>
        <w:t>способностей.</w:t>
      </w:r>
      <w:r>
        <w:rPr>
          <w:sz w:val="28"/>
        </w:rPr>
        <w:tab/>
      </w:r>
      <w:r>
        <w:rPr>
          <w:sz w:val="28"/>
        </w:rPr>
        <w:tab/>
        <w:t>Эти</w:t>
      </w:r>
      <w:r>
        <w:rPr>
          <w:sz w:val="28"/>
        </w:rPr>
        <w:tab/>
      </w:r>
      <w:r>
        <w:rPr>
          <w:sz w:val="28"/>
        </w:rPr>
        <w:tab/>
        <w:t xml:space="preserve">результаты </w:t>
      </w:r>
      <w:proofErr w:type="gramStart"/>
      <w:r>
        <w:rPr>
          <w:sz w:val="28"/>
        </w:rPr>
        <w:t xml:space="preserve">отражают </w:t>
      </w:r>
      <w:r>
        <w:rPr>
          <w:spacing w:val="56"/>
          <w:sz w:val="28"/>
        </w:rPr>
        <w:t xml:space="preserve"> </w:t>
      </w:r>
      <w:r>
        <w:rPr>
          <w:sz w:val="28"/>
        </w:rPr>
        <w:t>такие</w:t>
      </w:r>
      <w:proofErr w:type="gramEnd"/>
      <w:r>
        <w:rPr>
          <w:sz w:val="28"/>
        </w:rPr>
        <w:t xml:space="preserve"> </w:t>
      </w:r>
      <w:r>
        <w:rPr>
          <w:spacing w:val="56"/>
          <w:sz w:val="28"/>
        </w:rPr>
        <w:t xml:space="preserve"> </w:t>
      </w:r>
      <w:r>
        <w:rPr>
          <w:sz w:val="28"/>
        </w:rPr>
        <w:t>общие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цели   образования,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как </w:t>
      </w:r>
      <w:r>
        <w:rPr>
          <w:spacing w:val="55"/>
          <w:sz w:val="28"/>
        </w:rPr>
        <w:t xml:space="preserve"> </w:t>
      </w:r>
      <w:r>
        <w:rPr>
          <w:sz w:val="28"/>
        </w:rPr>
        <w:t>формирование</w:t>
      </w:r>
      <w:r>
        <w:rPr>
          <w:sz w:val="28"/>
        </w:rPr>
        <w:tab/>
      </w:r>
      <w:r>
        <w:rPr>
          <w:sz w:val="28"/>
        </w:rPr>
        <w:tab/>
        <w:t xml:space="preserve">ценностно- смысловых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установок, </w:t>
      </w:r>
      <w:r>
        <w:rPr>
          <w:spacing w:val="9"/>
          <w:sz w:val="28"/>
        </w:rPr>
        <w:t xml:space="preserve"> </w:t>
      </w:r>
      <w:r>
        <w:rPr>
          <w:sz w:val="28"/>
        </w:rPr>
        <w:t>развитие</w:t>
      </w:r>
      <w:r>
        <w:rPr>
          <w:sz w:val="28"/>
        </w:rPr>
        <w:tab/>
        <w:t>интереса,</w:t>
      </w:r>
      <w:r>
        <w:rPr>
          <w:sz w:val="28"/>
        </w:rPr>
        <w:tab/>
        <w:t>целенаправленное</w:t>
      </w:r>
      <w:r>
        <w:rPr>
          <w:sz w:val="28"/>
        </w:rPr>
        <w:tab/>
        <w:t>формирование и</w:t>
      </w:r>
      <w:r>
        <w:rPr>
          <w:sz w:val="28"/>
        </w:rPr>
        <w:tab/>
        <w:t>развитие</w:t>
      </w:r>
      <w:r>
        <w:rPr>
          <w:sz w:val="28"/>
        </w:rPr>
        <w:tab/>
      </w:r>
      <w:r>
        <w:rPr>
          <w:sz w:val="28"/>
        </w:rPr>
        <w:tab/>
        <w:t>познавательных</w:t>
      </w:r>
      <w:r>
        <w:rPr>
          <w:sz w:val="28"/>
        </w:rPr>
        <w:tab/>
        <w:t>потребностей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  <w:t>способностей</w:t>
      </w:r>
      <w:r>
        <w:rPr>
          <w:sz w:val="28"/>
        </w:rPr>
        <w:tab/>
      </w:r>
      <w:r>
        <w:rPr>
          <w:sz w:val="28"/>
        </w:rPr>
        <w:tab/>
        <w:t>обучающихся средствами различных</w:t>
      </w:r>
      <w:r>
        <w:rPr>
          <w:spacing w:val="69"/>
          <w:sz w:val="28"/>
        </w:rPr>
        <w:t xml:space="preserve"> </w:t>
      </w:r>
      <w:r>
        <w:rPr>
          <w:sz w:val="28"/>
        </w:rPr>
        <w:t>предметов;</w:t>
      </w:r>
    </w:p>
    <w:p w14:paraId="25F861F0" w14:textId="77777777" w:rsidR="009D08DA" w:rsidRDefault="00CE778E">
      <w:pPr>
        <w:pStyle w:val="a4"/>
        <w:numPr>
          <w:ilvl w:val="0"/>
          <w:numId w:val="2"/>
        </w:numPr>
        <w:tabs>
          <w:tab w:val="left" w:pos="861"/>
          <w:tab w:val="left" w:pos="863"/>
          <w:tab w:val="left" w:pos="1449"/>
          <w:tab w:val="left" w:pos="1589"/>
          <w:tab w:val="left" w:pos="1795"/>
          <w:tab w:val="left" w:pos="1992"/>
          <w:tab w:val="left" w:pos="2635"/>
          <w:tab w:val="left" w:pos="2882"/>
          <w:tab w:val="left" w:pos="2981"/>
          <w:tab w:val="left" w:pos="3219"/>
          <w:tab w:val="left" w:pos="3677"/>
          <w:tab w:val="left" w:pos="3924"/>
          <w:tab w:val="left" w:pos="4836"/>
          <w:tab w:val="left" w:pos="4932"/>
          <w:tab w:val="left" w:pos="5408"/>
          <w:tab w:val="left" w:pos="5489"/>
          <w:tab w:val="left" w:pos="5802"/>
          <w:tab w:val="left" w:pos="6262"/>
          <w:tab w:val="left" w:pos="6440"/>
          <w:tab w:val="left" w:pos="6990"/>
          <w:tab w:val="left" w:pos="7098"/>
          <w:tab w:val="left" w:pos="7345"/>
          <w:tab w:val="left" w:pos="7978"/>
          <w:tab w:val="left" w:pos="8014"/>
          <w:tab w:val="left" w:pos="8394"/>
          <w:tab w:val="left" w:pos="8430"/>
          <w:tab w:val="left" w:pos="8819"/>
          <w:tab w:val="left" w:pos="9141"/>
          <w:tab w:val="left" w:pos="9594"/>
        </w:tabs>
        <w:spacing w:line="276" w:lineRule="auto"/>
        <w:ind w:right="270" w:firstLine="0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результаты</w:t>
      </w:r>
      <w:r>
        <w:rPr>
          <w:sz w:val="28"/>
        </w:rPr>
        <w:tab/>
        <w:t>освоения</w:t>
      </w:r>
      <w:r>
        <w:rPr>
          <w:sz w:val="28"/>
        </w:rPr>
        <w:tab/>
      </w:r>
      <w:r>
        <w:rPr>
          <w:sz w:val="28"/>
        </w:rPr>
        <w:tab/>
        <w:t>учебных</w:t>
      </w:r>
      <w:r>
        <w:rPr>
          <w:sz w:val="28"/>
        </w:rPr>
        <w:tab/>
        <w:t>курсов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 междисциплинарных</w:t>
      </w:r>
      <w:r>
        <w:rPr>
          <w:sz w:val="28"/>
        </w:rPr>
        <w:tab/>
        <w:t>программ,</w:t>
      </w:r>
      <w:r>
        <w:rPr>
          <w:spacing w:val="2"/>
          <w:sz w:val="28"/>
        </w:rPr>
        <w:t xml:space="preserve"> </w:t>
      </w:r>
      <w:r>
        <w:rPr>
          <w:sz w:val="28"/>
        </w:rPr>
        <w:t>которые</w:t>
      </w:r>
      <w:r>
        <w:rPr>
          <w:sz w:val="28"/>
        </w:rPr>
        <w:tab/>
        <w:t>приводятся</w:t>
      </w:r>
      <w:r>
        <w:rPr>
          <w:sz w:val="28"/>
        </w:rPr>
        <w:tab/>
        <w:t>в</w:t>
      </w:r>
      <w:r>
        <w:rPr>
          <w:sz w:val="28"/>
        </w:rPr>
        <w:tab/>
        <w:t>блоках</w:t>
      </w:r>
      <w:r>
        <w:rPr>
          <w:sz w:val="28"/>
        </w:rPr>
        <w:tab/>
      </w:r>
      <w:r>
        <w:rPr>
          <w:spacing w:val="-3"/>
          <w:sz w:val="28"/>
        </w:rPr>
        <w:t xml:space="preserve">«Выпускник </w:t>
      </w:r>
      <w:r>
        <w:rPr>
          <w:sz w:val="28"/>
        </w:rPr>
        <w:t>научится»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«</w:t>
      </w:r>
      <w:r>
        <w:rPr>
          <w:i/>
          <w:sz w:val="28"/>
        </w:rPr>
        <w:t>Выпускник</w:t>
      </w:r>
      <w:r>
        <w:rPr>
          <w:i/>
          <w:sz w:val="28"/>
        </w:rPr>
        <w:tab/>
        <w:t>получит</w:t>
      </w:r>
      <w:r>
        <w:rPr>
          <w:i/>
          <w:sz w:val="28"/>
        </w:rPr>
        <w:tab/>
      </w:r>
      <w:r>
        <w:rPr>
          <w:i/>
          <w:sz w:val="28"/>
        </w:rPr>
        <w:tab/>
      </w:r>
      <w:proofErr w:type="gramStart"/>
      <w:r>
        <w:rPr>
          <w:i/>
          <w:sz w:val="28"/>
        </w:rPr>
        <w:t xml:space="preserve">возможность 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научиться</w:t>
      </w:r>
      <w:proofErr w:type="gramEnd"/>
      <w:r>
        <w:rPr>
          <w:sz w:val="28"/>
        </w:rPr>
        <w:t>»</w:t>
      </w:r>
      <w:r>
        <w:rPr>
          <w:sz w:val="28"/>
        </w:rPr>
        <w:tab/>
      </w:r>
      <w:r>
        <w:rPr>
          <w:sz w:val="28"/>
        </w:rPr>
        <w:tab/>
        <w:t>к</w:t>
      </w:r>
      <w:r>
        <w:rPr>
          <w:sz w:val="28"/>
        </w:rPr>
        <w:tab/>
        <w:t>каждому разделу</w:t>
      </w:r>
      <w:r>
        <w:rPr>
          <w:sz w:val="28"/>
        </w:rPr>
        <w:tab/>
        <w:t>программы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z w:val="28"/>
        </w:rPr>
        <w:tab/>
        <w:t>учебному</w:t>
      </w:r>
      <w:r>
        <w:rPr>
          <w:sz w:val="28"/>
        </w:rPr>
        <w:tab/>
      </w:r>
      <w:r>
        <w:rPr>
          <w:sz w:val="28"/>
        </w:rPr>
        <w:tab/>
        <w:t>предмету.</w:t>
      </w:r>
      <w:r>
        <w:rPr>
          <w:sz w:val="28"/>
        </w:rPr>
        <w:tab/>
      </w:r>
      <w:r>
        <w:rPr>
          <w:sz w:val="28"/>
        </w:rPr>
        <w:tab/>
        <w:t>Они</w:t>
      </w:r>
      <w:r>
        <w:rPr>
          <w:sz w:val="28"/>
        </w:rPr>
        <w:tab/>
      </w:r>
      <w:r>
        <w:rPr>
          <w:sz w:val="28"/>
        </w:rPr>
        <w:tab/>
        <w:t>характеризуют примерный</w:t>
      </w:r>
      <w:r>
        <w:rPr>
          <w:sz w:val="28"/>
        </w:rPr>
        <w:tab/>
      </w:r>
      <w:r>
        <w:rPr>
          <w:sz w:val="28"/>
        </w:rPr>
        <w:tab/>
        <w:t>круг</w:t>
      </w:r>
      <w:r>
        <w:rPr>
          <w:sz w:val="28"/>
        </w:rPr>
        <w:tab/>
      </w:r>
      <w:r>
        <w:rPr>
          <w:spacing w:val="-1"/>
          <w:sz w:val="28"/>
        </w:rPr>
        <w:t>учебно-познавательных</w:t>
      </w:r>
      <w:r>
        <w:rPr>
          <w:spacing w:val="-1"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  <w:t>учебно-практических</w:t>
      </w:r>
      <w:r>
        <w:rPr>
          <w:sz w:val="28"/>
        </w:rPr>
        <w:tab/>
        <w:t>задач,</w:t>
      </w:r>
    </w:p>
    <w:p w14:paraId="44D20DE0" w14:textId="77777777" w:rsidR="009D08DA" w:rsidRDefault="00CE778E">
      <w:pPr>
        <w:pStyle w:val="a3"/>
        <w:tabs>
          <w:tab w:val="left" w:pos="1497"/>
          <w:tab w:val="left" w:pos="3591"/>
          <w:tab w:val="left" w:pos="5501"/>
          <w:tab w:val="left" w:pos="5850"/>
          <w:tab w:val="left" w:pos="6615"/>
          <w:tab w:val="left" w:pos="7928"/>
          <w:tab w:val="left" w:pos="9136"/>
        </w:tabs>
        <w:spacing w:before="2" w:line="276" w:lineRule="auto"/>
        <w:ind w:left="184" w:right="122" w:hanging="70"/>
        <w:jc w:val="left"/>
      </w:pPr>
      <w:r>
        <w:t>который</w:t>
      </w:r>
      <w:r>
        <w:tab/>
        <w:t>предъявляется</w:t>
      </w:r>
      <w:r>
        <w:tab/>
        <w:t>обучающимся</w:t>
      </w:r>
      <w:r>
        <w:tab/>
        <w:t>в</w:t>
      </w:r>
      <w:r>
        <w:tab/>
        <w:t>ходе</w:t>
      </w:r>
      <w:r>
        <w:tab/>
        <w:t>изучения</w:t>
      </w:r>
      <w:r>
        <w:tab/>
        <w:t>каждого</w:t>
      </w:r>
      <w:r>
        <w:tab/>
      </w:r>
      <w:r>
        <w:rPr>
          <w:spacing w:val="-4"/>
        </w:rPr>
        <w:t xml:space="preserve">раздела </w:t>
      </w:r>
      <w:r>
        <w:t>программы.</w:t>
      </w:r>
    </w:p>
    <w:p w14:paraId="496B3479" w14:textId="77777777" w:rsidR="009D08DA" w:rsidRDefault="00CE778E">
      <w:pPr>
        <w:pStyle w:val="a3"/>
        <w:tabs>
          <w:tab w:val="left" w:pos="1425"/>
          <w:tab w:val="left" w:pos="1651"/>
          <w:tab w:val="left" w:pos="1747"/>
          <w:tab w:val="left" w:pos="1968"/>
          <w:tab w:val="left" w:pos="2669"/>
          <w:tab w:val="left" w:pos="2925"/>
          <w:tab w:val="left" w:pos="3022"/>
          <w:tab w:val="left" w:pos="3276"/>
          <w:tab w:val="left" w:pos="3485"/>
          <w:tab w:val="left" w:pos="3807"/>
          <w:tab w:val="left" w:pos="3872"/>
          <w:tab w:val="left" w:pos="3987"/>
          <w:tab w:val="left" w:pos="4330"/>
          <w:tab w:val="left" w:pos="4676"/>
          <w:tab w:val="left" w:pos="4764"/>
          <w:tab w:val="left" w:pos="4990"/>
          <w:tab w:val="left" w:pos="5136"/>
          <w:tab w:val="left" w:pos="5196"/>
          <w:tab w:val="left" w:pos="5886"/>
          <w:tab w:val="left" w:pos="5917"/>
          <w:tab w:val="left" w:pos="6596"/>
          <w:tab w:val="left" w:pos="6675"/>
          <w:tab w:val="left" w:pos="7131"/>
          <w:tab w:val="left" w:pos="7162"/>
          <w:tab w:val="left" w:pos="7923"/>
          <w:tab w:val="left" w:pos="8113"/>
          <w:tab w:val="left" w:pos="8289"/>
          <w:tab w:val="left" w:pos="8476"/>
          <w:tab w:val="left" w:pos="9030"/>
        </w:tabs>
        <w:spacing w:before="1" w:line="276" w:lineRule="auto"/>
        <w:ind w:right="122" w:firstLine="720"/>
        <w:jc w:val="left"/>
      </w:pPr>
      <w:r>
        <w:t>Планируемые</w:t>
      </w:r>
      <w:r>
        <w:tab/>
      </w:r>
      <w:r>
        <w:tab/>
        <w:t>результаты,</w:t>
      </w:r>
      <w:r>
        <w:tab/>
      </w:r>
      <w:r>
        <w:tab/>
        <w:t>отнесенные</w:t>
      </w:r>
      <w:r>
        <w:tab/>
        <w:t>к</w:t>
      </w:r>
      <w:r>
        <w:tab/>
      </w:r>
      <w:r>
        <w:tab/>
        <w:t>блоку</w:t>
      </w:r>
      <w:r>
        <w:tab/>
      </w:r>
      <w:r>
        <w:tab/>
      </w:r>
      <w:r>
        <w:tab/>
        <w:t>«Выпускник научится»,</w:t>
      </w:r>
      <w:r>
        <w:tab/>
      </w:r>
      <w:r>
        <w:tab/>
        <w:t>ориентируют</w:t>
      </w:r>
      <w:r>
        <w:tab/>
      </w:r>
      <w:r>
        <w:tab/>
        <w:t>учителя</w:t>
      </w:r>
      <w:r>
        <w:tab/>
        <w:t>на</w:t>
      </w:r>
      <w:r>
        <w:tab/>
      </w:r>
      <w:r>
        <w:tab/>
      </w:r>
      <w:r>
        <w:tab/>
        <w:t>то,</w:t>
      </w:r>
      <w:r>
        <w:rPr>
          <w:spacing w:val="12"/>
        </w:rPr>
        <w:t xml:space="preserve"> </w:t>
      </w:r>
      <w:r>
        <w:t>чтобы</w:t>
      </w:r>
      <w:r>
        <w:rPr>
          <w:spacing w:val="12"/>
        </w:rPr>
        <w:t xml:space="preserve"> </w:t>
      </w:r>
      <w:r>
        <w:t>определить,</w:t>
      </w:r>
      <w:r>
        <w:tab/>
      </w:r>
      <w:r>
        <w:tab/>
        <w:t>какие</w:t>
      </w:r>
      <w:r>
        <w:tab/>
        <w:t>уровни освоения</w:t>
      </w:r>
      <w:r>
        <w:tab/>
        <w:t>учебных</w:t>
      </w:r>
      <w:r>
        <w:tab/>
        <w:t>действий</w:t>
      </w:r>
      <w:r>
        <w:tab/>
      </w:r>
      <w:r>
        <w:tab/>
      </w:r>
      <w:r>
        <w:tab/>
        <w:t>с</w:t>
      </w:r>
      <w:r>
        <w:tab/>
        <w:t>изучаемым</w:t>
      </w:r>
      <w:r>
        <w:tab/>
        <w:t>опорным</w:t>
      </w:r>
      <w:r>
        <w:tab/>
      </w:r>
      <w:r>
        <w:tab/>
        <w:t>учебным</w:t>
      </w:r>
      <w:r>
        <w:tab/>
      </w:r>
      <w:r>
        <w:tab/>
        <w:t>материалом ожидают</w:t>
      </w:r>
      <w:r>
        <w:tab/>
        <w:t>от</w:t>
      </w:r>
      <w:r>
        <w:tab/>
      </w:r>
      <w:r>
        <w:tab/>
        <w:t>выпускников.</w:t>
      </w:r>
      <w:r>
        <w:tab/>
      </w:r>
      <w:r>
        <w:tab/>
        <w:t>Иными</w:t>
      </w:r>
      <w:r>
        <w:tab/>
      </w:r>
      <w:r>
        <w:tab/>
        <w:t xml:space="preserve">словами, в этот блок включается такой </w:t>
      </w:r>
      <w:proofErr w:type="gramStart"/>
      <w:r>
        <w:t xml:space="preserve">круг </w:t>
      </w:r>
      <w:r>
        <w:rPr>
          <w:spacing w:val="19"/>
        </w:rPr>
        <w:t xml:space="preserve"> </w:t>
      </w:r>
      <w:r>
        <w:t>учебных</w:t>
      </w:r>
      <w:proofErr w:type="gramEnd"/>
      <w:r>
        <w:t xml:space="preserve"> </w:t>
      </w:r>
      <w:r>
        <w:rPr>
          <w:spacing w:val="19"/>
        </w:rPr>
        <w:t xml:space="preserve"> </w:t>
      </w:r>
      <w:r>
        <w:t>задач,</w:t>
      </w:r>
      <w:r>
        <w:tab/>
      </w:r>
      <w:r>
        <w:tab/>
        <w:t xml:space="preserve">овладение </w:t>
      </w:r>
      <w:r>
        <w:rPr>
          <w:spacing w:val="17"/>
        </w:rPr>
        <w:t xml:space="preserve"> </w:t>
      </w:r>
      <w:r>
        <w:t>которыми</w:t>
      </w:r>
      <w:r>
        <w:tab/>
      </w:r>
      <w:r>
        <w:tab/>
        <w:t xml:space="preserve">принципиально необходимо для успешного </w:t>
      </w:r>
      <w:r>
        <w:rPr>
          <w:spacing w:val="55"/>
        </w:rPr>
        <w:t xml:space="preserve"> </w:t>
      </w:r>
      <w:r>
        <w:t xml:space="preserve">обучения </w:t>
      </w:r>
      <w:r>
        <w:rPr>
          <w:spacing w:val="56"/>
        </w:rPr>
        <w:t xml:space="preserve"> </w:t>
      </w:r>
      <w:r>
        <w:t>и</w:t>
      </w:r>
      <w:r>
        <w:tab/>
        <w:t>социализации</w:t>
      </w:r>
      <w:r>
        <w:tab/>
      </w:r>
      <w:r>
        <w:tab/>
        <w:t xml:space="preserve">и </w:t>
      </w:r>
      <w:r>
        <w:rPr>
          <w:spacing w:val="55"/>
        </w:rPr>
        <w:t xml:space="preserve"> </w:t>
      </w:r>
      <w:r>
        <w:t>которые</w:t>
      </w:r>
      <w:r>
        <w:tab/>
      </w:r>
      <w:r>
        <w:tab/>
        <w:t>в</w:t>
      </w:r>
      <w:r>
        <w:tab/>
        <w:t>принципе могут быть освоены</w:t>
      </w:r>
      <w:r>
        <w:tab/>
      </w:r>
      <w:r>
        <w:tab/>
      </w:r>
      <w:r>
        <w:tab/>
        <w:t>подавляющим</w:t>
      </w:r>
      <w:r>
        <w:tab/>
      </w:r>
      <w:r>
        <w:tab/>
        <w:t>большинством</w:t>
      </w:r>
      <w:r>
        <w:tab/>
      </w:r>
      <w:r>
        <w:tab/>
        <w:t>обучающихся</w:t>
      </w:r>
      <w:r>
        <w:tab/>
        <w:t>при условии специальной целенаправленной работы</w:t>
      </w:r>
      <w:r>
        <w:rPr>
          <w:spacing w:val="5"/>
        </w:rPr>
        <w:t xml:space="preserve"> </w:t>
      </w:r>
      <w:r>
        <w:t>учителя.</w:t>
      </w:r>
    </w:p>
    <w:p w14:paraId="30C8E797" w14:textId="77777777" w:rsidR="009D08DA" w:rsidRDefault="00CE778E">
      <w:pPr>
        <w:pStyle w:val="a3"/>
        <w:tabs>
          <w:tab w:val="left" w:pos="2805"/>
          <w:tab w:val="left" w:pos="4839"/>
          <w:tab w:val="left" w:pos="6738"/>
          <w:tab w:val="left" w:pos="8560"/>
          <w:tab w:val="left" w:pos="9102"/>
        </w:tabs>
        <w:ind w:left="926" w:firstLine="0"/>
        <w:jc w:val="left"/>
      </w:pPr>
      <w:r>
        <w:t>Достижение</w:t>
      </w:r>
      <w:r>
        <w:tab/>
        <w:t>планируемых</w:t>
      </w:r>
      <w:r>
        <w:tab/>
        <w:t>результатов,</w:t>
      </w:r>
      <w:r>
        <w:tab/>
        <w:t>отнесенных</w:t>
      </w:r>
      <w:r>
        <w:tab/>
        <w:t>к</w:t>
      </w:r>
      <w:r>
        <w:tab/>
        <w:t>блоку</w:t>
      </w:r>
    </w:p>
    <w:p w14:paraId="26695955" w14:textId="77777777" w:rsidR="009D08DA" w:rsidRDefault="00CE778E">
      <w:pPr>
        <w:pStyle w:val="a3"/>
        <w:spacing w:before="50" w:line="276" w:lineRule="auto"/>
        <w:ind w:left="184" w:right="123" w:hanging="70"/>
      </w:pPr>
      <w:r>
        <w:t>«</w:t>
      </w:r>
      <w:proofErr w:type="gramStart"/>
      <w:r>
        <w:t>Выпускник  научится</w:t>
      </w:r>
      <w:proofErr w:type="gramEnd"/>
      <w:r>
        <w:t xml:space="preserve">»,  выносится  на  итоговую  оценку.  Успешное выполнение обучающимися заданий базового уровня служит единственным основанием </w:t>
      </w:r>
      <w:proofErr w:type="gramStart"/>
      <w:r>
        <w:t>для  положительного</w:t>
      </w:r>
      <w:proofErr w:type="gramEnd"/>
      <w:r>
        <w:t xml:space="preserve">  решения  вопроса  о  возможности  перехода  на следующую ступень</w:t>
      </w:r>
      <w:r>
        <w:rPr>
          <w:spacing w:val="66"/>
        </w:rPr>
        <w:t xml:space="preserve"> </w:t>
      </w:r>
      <w:r>
        <w:t>обучения.</w:t>
      </w:r>
    </w:p>
    <w:p w14:paraId="3294E4AD" w14:textId="77777777" w:rsidR="009D08DA" w:rsidRDefault="00CE778E">
      <w:pPr>
        <w:pStyle w:val="a3"/>
        <w:tabs>
          <w:tab w:val="left" w:pos="1229"/>
          <w:tab w:val="left" w:pos="1795"/>
          <w:tab w:val="left" w:pos="1953"/>
          <w:tab w:val="left" w:pos="2277"/>
          <w:tab w:val="left" w:pos="2621"/>
          <w:tab w:val="left" w:pos="2709"/>
          <w:tab w:val="left" w:pos="3039"/>
          <w:tab w:val="left" w:pos="3329"/>
          <w:tab w:val="left" w:pos="3596"/>
          <w:tab w:val="left" w:pos="3929"/>
          <w:tab w:val="left" w:pos="4337"/>
          <w:tab w:val="left" w:pos="4404"/>
          <w:tab w:val="left" w:pos="4808"/>
          <w:tab w:val="left" w:pos="5153"/>
          <w:tab w:val="left" w:pos="5727"/>
          <w:tab w:val="left" w:pos="5979"/>
          <w:tab w:val="left" w:pos="6426"/>
          <w:tab w:val="left" w:pos="7054"/>
          <w:tab w:val="left" w:pos="7131"/>
          <w:tab w:val="left" w:pos="7172"/>
          <w:tab w:val="left" w:pos="7254"/>
          <w:tab w:val="left" w:pos="7822"/>
          <w:tab w:val="left" w:pos="8310"/>
          <w:tab w:val="left" w:pos="8375"/>
          <w:tab w:val="left" w:pos="8430"/>
          <w:tab w:val="left" w:pos="8675"/>
          <w:tab w:val="left" w:pos="9342"/>
          <w:tab w:val="left" w:pos="9757"/>
        </w:tabs>
        <w:spacing w:before="2" w:line="276" w:lineRule="auto"/>
        <w:ind w:right="122" w:firstLine="708"/>
        <w:jc w:val="left"/>
      </w:pPr>
      <w:r>
        <w:t>В</w:t>
      </w:r>
      <w:r>
        <w:tab/>
        <w:t>блоке</w:t>
      </w:r>
      <w:r>
        <w:tab/>
      </w:r>
      <w:r>
        <w:tab/>
        <w:t>«</w:t>
      </w:r>
      <w:r>
        <w:rPr>
          <w:i/>
        </w:rPr>
        <w:t>Выпускник</w:t>
      </w:r>
      <w:r>
        <w:rPr>
          <w:i/>
        </w:rPr>
        <w:tab/>
        <w:t>получит</w:t>
      </w:r>
      <w:r>
        <w:rPr>
          <w:i/>
        </w:rPr>
        <w:tab/>
        <w:t>возможность</w:t>
      </w:r>
      <w:r>
        <w:rPr>
          <w:i/>
        </w:rPr>
        <w:tab/>
        <w:t>научиться</w:t>
      </w:r>
      <w:r>
        <w:t>»</w:t>
      </w:r>
      <w:r>
        <w:tab/>
      </w:r>
      <w:r>
        <w:rPr>
          <w:spacing w:val="-3"/>
        </w:rPr>
        <w:t xml:space="preserve">приводятся </w:t>
      </w:r>
      <w:r>
        <w:t>планируемые</w:t>
      </w:r>
      <w:r>
        <w:tab/>
      </w:r>
      <w:r>
        <w:tab/>
        <w:t>результаты,</w:t>
      </w:r>
      <w:r>
        <w:tab/>
        <w:t>характеризующие</w:t>
      </w:r>
      <w:r>
        <w:tab/>
        <w:t>систему</w:t>
      </w:r>
      <w:r>
        <w:tab/>
      </w:r>
      <w:r>
        <w:tab/>
      </w:r>
      <w:r>
        <w:tab/>
        <w:t>учебных</w:t>
      </w:r>
      <w:r>
        <w:tab/>
      </w:r>
      <w:r>
        <w:tab/>
      </w:r>
      <w:r>
        <w:tab/>
        <w:t>действий</w:t>
      </w:r>
      <w:r>
        <w:tab/>
        <w:t>в отношении</w:t>
      </w:r>
      <w:r>
        <w:tab/>
        <w:t>знаний,</w:t>
      </w:r>
      <w:r>
        <w:tab/>
      </w:r>
      <w:r>
        <w:tab/>
        <w:t>умений,</w:t>
      </w:r>
      <w:r>
        <w:tab/>
        <w:t>навыков,</w:t>
      </w:r>
      <w:r>
        <w:tab/>
        <w:t>расширяющих</w:t>
      </w:r>
      <w:r>
        <w:tab/>
        <w:t>и</w:t>
      </w:r>
      <w:r>
        <w:tab/>
        <w:t>углубляющих понимание</w:t>
      </w:r>
      <w:r>
        <w:tab/>
        <w:t>опорного</w:t>
      </w:r>
      <w:r>
        <w:tab/>
      </w:r>
      <w:r>
        <w:tab/>
        <w:t>учебного</w:t>
      </w:r>
      <w:r>
        <w:tab/>
        <w:t>материала</w:t>
      </w:r>
      <w:r>
        <w:tab/>
        <w:t>или</w:t>
      </w:r>
      <w:r>
        <w:tab/>
      </w:r>
      <w:r>
        <w:tab/>
      </w:r>
      <w:r>
        <w:tab/>
      </w:r>
      <w:r>
        <w:tab/>
        <w:t>выступающих</w:t>
      </w:r>
      <w:r>
        <w:tab/>
        <w:t>как пропедевтика</w:t>
      </w:r>
      <w:r>
        <w:tab/>
      </w:r>
      <w:r>
        <w:tab/>
        <w:t>для</w:t>
      </w:r>
      <w:r>
        <w:tab/>
        <w:t>дальнейшего</w:t>
      </w:r>
      <w:r>
        <w:tab/>
      </w:r>
      <w:r>
        <w:tab/>
        <w:t>изучения</w:t>
      </w:r>
      <w:r>
        <w:tab/>
        <w:t>предмета.</w:t>
      </w:r>
      <w:r>
        <w:tab/>
      </w:r>
      <w:r>
        <w:tab/>
        <w:t>Уровень</w:t>
      </w:r>
      <w:r>
        <w:tab/>
      </w:r>
      <w:r>
        <w:tab/>
        <w:t>достижений, соответствующий</w:t>
      </w:r>
      <w:r>
        <w:tab/>
      </w:r>
      <w:r>
        <w:tab/>
      </w:r>
      <w:r>
        <w:tab/>
        <w:t>планируемым</w:t>
      </w:r>
      <w:r>
        <w:tab/>
      </w:r>
      <w:r>
        <w:tab/>
        <w:t>результатам этой группы,</w:t>
      </w:r>
      <w:r>
        <w:rPr>
          <w:spacing w:val="65"/>
        </w:rPr>
        <w:t xml:space="preserve"> </w:t>
      </w:r>
      <w:r>
        <w:t>могут</w:t>
      </w:r>
    </w:p>
    <w:p w14:paraId="15158FAD" w14:textId="77777777" w:rsidR="009D08DA" w:rsidRDefault="009D08DA">
      <w:pPr>
        <w:spacing w:line="276" w:lineRule="auto"/>
        <w:sectPr w:rsidR="009D08DA">
          <w:pgSz w:w="11910" w:h="16840"/>
          <w:pgMar w:top="1040" w:right="720" w:bottom="280" w:left="1020" w:header="720" w:footer="720" w:gutter="0"/>
          <w:cols w:space="720"/>
        </w:sectPr>
      </w:pPr>
    </w:p>
    <w:p w14:paraId="7735969E" w14:textId="77777777" w:rsidR="009D08DA" w:rsidRDefault="00CE778E">
      <w:pPr>
        <w:pStyle w:val="a3"/>
        <w:spacing w:before="67" w:line="278" w:lineRule="auto"/>
        <w:ind w:left="184" w:right="124" w:hanging="70"/>
      </w:pPr>
      <w:r>
        <w:lastRenderedPageBreak/>
        <w:t>продемонстрировать только отдельные мотивированные и способные обучающиеся.</w:t>
      </w:r>
    </w:p>
    <w:p w14:paraId="5DE02322" w14:textId="77777777" w:rsidR="009D08DA" w:rsidRDefault="00CE778E">
      <w:pPr>
        <w:pStyle w:val="a3"/>
        <w:spacing w:line="276" w:lineRule="auto"/>
        <w:ind w:right="129" w:firstLine="720"/>
      </w:pPr>
      <w:r>
        <w:t>В программе уделяется особое внимание формированию предметных знаний, которые должны стать инструментальными, позволяющими обучающимся пользоваться ими в процессе всего</w:t>
      </w:r>
      <w:r>
        <w:rPr>
          <w:spacing w:val="-3"/>
        </w:rPr>
        <w:t xml:space="preserve"> </w:t>
      </w:r>
      <w:r>
        <w:t>обучения.</w:t>
      </w:r>
    </w:p>
    <w:p w14:paraId="7AB0B361" w14:textId="77777777" w:rsidR="009D08DA" w:rsidRDefault="00CE778E">
      <w:pPr>
        <w:pStyle w:val="a3"/>
        <w:spacing w:line="276" w:lineRule="auto"/>
        <w:ind w:right="125" w:firstLine="720"/>
      </w:pPr>
      <w:r>
        <w:t>В ООП разработана система оценки достижения планируемых результатов освоения образовательной программы основного общего образования. Система оценки достижения планируемых результатов освоения ООП 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личностных, метапредметных и предметных.</w:t>
      </w:r>
    </w:p>
    <w:p w14:paraId="67DE7CE2" w14:textId="77777777" w:rsidR="009D08DA" w:rsidRDefault="00CE778E">
      <w:pPr>
        <w:pStyle w:val="a3"/>
        <w:spacing w:before="1" w:line="276" w:lineRule="auto"/>
        <w:ind w:right="129" w:firstLine="720"/>
      </w:pPr>
      <w:r>
        <w:t>Итоговая оценка результатов освоения ООП определяется по результатам промежуточной и итоговой аттестации обучающихся.</w:t>
      </w:r>
    </w:p>
    <w:p w14:paraId="5D69D2A0" w14:textId="77777777" w:rsidR="009D08DA" w:rsidRDefault="009D08DA">
      <w:pPr>
        <w:pStyle w:val="a3"/>
        <w:spacing w:before="6"/>
        <w:ind w:left="0" w:firstLine="0"/>
        <w:jc w:val="left"/>
        <w:rPr>
          <w:sz w:val="32"/>
        </w:rPr>
      </w:pPr>
    </w:p>
    <w:p w14:paraId="3FC22CE0" w14:textId="77777777" w:rsidR="009D08DA" w:rsidRDefault="00CE778E">
      <w:pPr>
        <w:pStyle w:val="a3"/>
        <w:spacing w:line="276" w:lineRule="auto"/>
        <w:ind w:right="129"/>
      </w:pPr>
      <w:r>
        <w:rPr>
          <w:b/>
        </w:rPr>
        <w:t xml:space="preserve">Содержательный раздел </w:t>
      </w:r>
      <w:r>
        <w:t>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метапредметных результатов, в том числе:</w:t>
      </w:r>
    </w:p>
    <w:p w14:paraId="174064AB" w14:textId="77777777" w:rsidR="009D08DA" w:rsidRDefault="00CE778E">
      <w:pPr>
        <w:pStyle w:val="a4"/>
        <w:numPr>
          <w:ilvl w:val="0"/>
          <w:numId w:val="1"/>
        </w:numPr>
        <w:tabs>
          <w:tab w:val="left" w:pos="920"/>
        </w:tabs>
        <w:spacing w:line="276" w:lineRule="auto"/>
        <w:ind w:right="126" w:firstLine="454"/>
        <w:rPr>
          <w:sz w:val="28"/>
        </w:rPr>
      </w:pPr>
      <w:r>
        <w:rPr>
          <w:sz w:val="28"/>
        </w:rPr>
        <w:t>программу развития универсальных учебных действий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 условия и средства формирования универсальных 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действий;</w:t>
      </w:r>
    </w:p>
    <w:p w14:paraId="1C62BF0D" w14:textId="77777777" w:rsidR="009D08DA" w:rsidRDefault="00CE778E">
      <w:pPr>
        <w:pStyle w:val="a4"/>
        <w:numPr>
          <w:ilvl w:val="0"/>
          <w:numId w:val="1"/>
        </w:numPr>
        <w:tabs>
          <w:tab w:val="left" w:pos="920"/>
        </w:tabs>
        <w:spacing w:line="321" w:lineRule="exact"/>
        <w:ind w:left="919"/>
        <w:rPr>
          <w:sz w:val="28"/>
        </w:rPr>
      </w:pPr>
      <w:r>
        <w:rPr>
          <w:sz w:val="28"/>
        </w:rPr>
        <w:t>программы отдельных учебных предметов,</w:t>
      </w:r>
      <w:r>
        <w:rPr>
          <w:spacing w:val="-22"/>
          <w:sz w:val="28"/>
        </w:rPr>
        <w:t xml:space="preserve"> </w:t>
      </w:r>
      <w:r>
        <w:rPr>
          <w:sz w:val="28"/>
        </w:rPr>
        <w:t>курсов;</w:t>
      </w:r>
    </w:p>
    <w:p w14:paraId="134821C7" w14:textId="77777777" w:rsidR="009D08DA" w:rsidRDefault="00CE778E">
      <w:pPr>
        <w:pStyle w:val="a4"/>
        <w:numPr>
          <w:ilvl w:val="0"/>
          <w:numId w:val="1"/>
        </w:numPr>
        <w:tabs>
          <w:tab w:val="left" w:pos="920"/>
        </w:tabs>
        <w:spacing w:before="50" w:line="276" w:lineRule="auto"/>
        <w:ind w:right="123" w:firstLine="454"/>
        <w:rPr>
          <w:sz w:val="28"/>
        </w:rPr>
      </w:pPr>
      <w:r>
        <w:rPr>
          <w:sz w:val="28"/>
        </w:rPr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социализацию и профессиональную ориентацию, формирование культуры здорового и безопасного образа жизни, экологической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культуры.</w:t>
      </w:r>
    </w:p>
    <w:p w14:paraId="514490C8" w14:textId="77777777" w:rsidR="009D08DA" w:rsidRDefault="00CE778E">
      <w:pPr>
        <w:pStyle w:val="a3"/>
        <w:spacing w:line="276" w:lineRule="auto"/>
        <w:ind w:right="132"/>
      </w:pPr>
      <w:r>
        <w:t>Программа коррекционной работы в соответствии с ФГОС направлена на создание системы комплексной помощи детям с ограниченными возможностями здоровья в освоении ООП.</w:t>
      </w:r>
    </w:p>
    <w:p w14:paraId="4E73190E" w14:textId="77777777" w:rsidR="009D08DA" w:rsidRDefault="00CE778E">
      <w:pPr>
        <w:pStyle w:val="a3"/>
        <w:spacing w:line="276" w:lineRule="auto"/>
        <w:ind w:right="133"/>
      </w:pPr>
      <w:r>
        <w:t xml:space="preserve">Программы коррекционной работы основного общего образования и начального общего образования являются преемственными. Программа коррекционной работы основного общего образования направлена </w:t>
      </w:r>
      <w:proofErr w:type="gramStart"/>
      <w:r>
        <w:t>на  обеспечение</w:t>
      </w:r>
      <w:proofErr w:type="gramEnd"/>
    </w:p>
    <w:p w14:paraId="3095041B" w14:textId="77777777" w:rsidR="009D08DA" w:rsidRDefault="00CE778E">
      <w:pPr>
        <w:pStyle w:val="a4"/>
        <w:numPr>
          <w:ilvl w:val="0"/>
          <w:numId w:val="1"/>
        </w:numPr>
        <w:tabs>
          <w:tab w:val="left" w:pos="920"/>
        </w:tabs>
        <w:spacing w:line="276" w:lineRule="auto"/>
        <w:ind w:right="125" w:firstLine="454"/>
        <w:rPr>
          <w:sz w:val="28"/>
        </w:rPr>
      </w:pPr>
      <w:r>
        <w:rPr>
          <w:sz w:val="28"/>
        </w:rPr>
        <w:t>условий воспитания, обучения,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</w:t>
      </w:r>
      <w:r>
        <w:rPr>
          <w:spacing w:val="-22"/>
          <w:sz w:val="28"/>
        </w:rPr>
        <w:t xml:space="preserve"> </w:t>
      </w:r>
      <w:r>
        <w:rPr>
          <w:sz w:val="28"/>
        </w:rPr>
        <w:t>процесса;</w:t>
      </w:r>
    </w:p>
    <w:p w14:paraId="5FCB475D" w14:textId="77777777" w:rsidR="009D08DA" w:rsidRDefault="009D08DA">
      <w:pPr>
        <w:spacing w:line="276" w:lineRule="auto"/>
        <w:jc w:val="both"/>
        <w:rPr>
          <w:sz w:val="28"/>
        </w:rPr>
        <w:sectPr w:rsidR="009D08DA">
          <w:pgSz w:w="11910" w:h="16840"/>
          <w:pgMar w:top="1040" w:right="720" w:bottom="280" w:left="1020" w:header="720" w:footer="720" w:gutter="0"/>
          <w:cols w:space="720"/>
        </w:sectPr>
      </w:pPr>
    </w:p>
    <w:p w14:paraId="147DA689" w14:textId="77777777" w:rsidR="009D08DA" w:rsidRDefault="00CE778E">
      <w:pPr>
        <w:pStyle w:val="a4"/>
        <w:numPr>
          <w:ilvl w:val="0"/>
          <w:numId w:val="1"/>
        </w:numPr>
        <w:tabs>
          <w:tab w:val="left" w:pos="920"/>
        </w:tabs>
        <w:spacing w:before="67" w:line="278" w:lineRule="auto"/>
        <w:ind w:right="134" w:firstLine="454"/>
        <w:rPr>
          <w:sz w:val="28"/>
        </w:rPr>
      </w:pPr>
      <w:r>
        <w:rPr>
          <w:sz w:val="28"/>
        </w:rPr>
        <w:lastRenderedPageBreak/>
        <w:t>дальнейшей социальной адаптации и интеграции детей с особыми образовательными потребностями в общеобразовательном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учреждении.</w:t>
      </w:r>
    </w:p>
    <w:p w14:paraId="336A90E4" w14:textId="77777777" w:rsidR="009D08DA" w:rsidRDefault="00CE778E">
      <w:pPr>
        <w:spacing w:before="194" w:line="278" w:lineRule="auto"/>
        <w:ind w:left="115" w:right="130" w:firstLine="454"/>
        <w:jc w:val="both"/>
        <w:rPr>
          <w:sz w:val="28"/>
        </w:rPr>
      </w:pPr>
      <w:r>
        <w:rPr>
          <w:b/>
          <w:sz w:val="28"/>
        </w:rPr>
        <w:t xml:space="preserve">Организационный раздел </w:t>
      </w:r>
      <w:r>
        <w:rPr>
          <w:sz w:val="28"/>
        </w:rPr>
        <w:t>ООП содержит учебный план основного общего образования. Учебный план</w:t>
      </w:r>
    </w:p>
    <w:p w14:paraId="1A453A5F" w14:textId="77777777" w:rsidR="009D08DA" w:rsidRDefault="00CE778E">
      <w:pPr>
        <w:pStyle w:val="a4"/>
        <w:numPr>
          <w:ilvl w:val="0"/>
          <w:numId w:val="1"/>
        </w:numPr>
        <w:tabs>
          <w:tab w:val="left" w:pos="920"/>
        </w:tabs>
        <w:spacing w:line="317" w:lineRule="exact"/>
        <w:ind w:left="919"/>
        <w:rPr>
          <w:sz w:val="28"/>
        </w:rPr>
      </w:pPr>
      <w:r>
        <w:rPr>
          <w:sz w:val="28"/>
        </w:rPr>
        <w:t>фиксирует максимальный объём учебной нагрузки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обучающихся;</w:t>
      </w:r>
    </w:p>
    <w:p w14:paraId="6CDD032F" w14:textId="77777777" w:rsidR="009D08DA" w:rsidRDefault="00CE778E">
      <w:pPr>
        <w:pStyle w:val="a4"/>
        <w:numPr>
          <w:ilvl w:val="0"/>
          <w:numId w:val="1"/>
        </w:numPr>
        <w:tabs>
          <w:tab w:val="left" w:pos="1093"/>
        </w:tabs>
        <w:spacing w:before="48" w:line="278" w:lineRule="auto"/>
        <w:ind w:right="125" w:firstLine="454"/>
        <w:rPr>
          <w:sz w:val="28"/>
        </w:rPr>
      </w:pPr>
      <w:r>
        <w:rPr>
          <w:sz w:val="28"/>
        </w:rPr>
        <w:t>регламентирует перечень учебных предметов, курсов, направлений внеурочной деятельности и время, отводимое на их освоение и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организацию;</w:t>
      </w:r>
    </w:p>
    <w:p w14:paraId="75D01683" w14:textId="77777777" w:rsidR="009D08DA" w:rsidRDefault="00CE778E">
      <w:pPr>
        <w:pStyle w:val="a4"/>
        <w:numPr>
          <w:ilvl w:val="0"/>
          <w:numId w:val="1"/>
        </w:numPr>
        <w:tabs>
          <w:tab w:val="left" w:pos="1074"/>
        </w:tabs>
        <w:spacing w:line="276" w:lineRule="auto"/>
        <w:ind w:right="131" w:firstLine="454"/>
        <w:rPr>
          <w:sz w:val="28"/>
        </w:rPr>
      </w:pPr>
      <w:r>
        <w:rPr>
          <w:sz w:val="28"/>
        </w:rPr>
        <w:t>распределяет учебные предметы, курсы и направления внеурочной деятельности по классам и учебным годам.</w:t>
      </w:r>
    </w:p>
    <w:p w14:paraId="4AFC83EB" w14:textId="77777777" w:rsidR="009D08DA" w:rsidRDefault="00CE778E">
      <w:pPr>
        <w:pStyle w:val="a3"/>
        <w:spacing w:line="276" w:lineRule="auto"/>
        <w:ind w:right="130"/>
      </w:pPr>
      <w:r>
        <w:t>Учебный план состоит из двух частей: обязательной части и части, формируемой участниками образовательного процесса, включающей внеурочную деятельность.</w:t>
      </w:r>
    </w:p>
    <w:p w14:paraId="545DB09A" w14:textId="77777777" w:rsidR="009D08DA" w:rsidRDefault="00CE778E">
      <w:pPr>
        <w:pStyle w:val="a3"/>
        <w:spacing w:before="196" w:line="276" w:lineRule="auto"/>
        <w:ind w:right="124"/>
      </w:pPr>
      <w:r>
        <w:t xml:space="preserve">Внеурочная деятельность в соответствии с требованиями ФГОС организуется по основным направлениям развития личности (духовно-нравственное, социальное, </w:t>
      </w:r>
      <w:proofErr w:type="spellStart"/>
      <w:r>
        <w:t>общеинтеллектуальное</w:t>
      </w:r>
      <w:proofErr w:type="spellEnd"/>
      <w:r>
        <w:t>, общекультурное, спортивно-оздоровительное и т. д.). Организация занятий по этим направлениям является неотъемлемой частью образовательного процесса в гимназии.</w:t>
      </w:r>
    </w:p>
    <w:p w14:paraId="294CE2CE" w14:textId="77777777" w:rsidR="009D08DA" w:rsidRDefault="009D08DA">
      <w:pPr>
        <w:pStyle w:val="a3"/>
        <w:ind w:left="0" w:firstLine="0"/>
        <w:jc w:val="left"/>
        <w:rPr>
          <w:sz w:val="32"/>
        </w:rPr>
      </w:pPr>
    </w:p>
    <w:p w14:paraId="05A5D108" w14:textId="77777777" w:rsidR="009D08DA" w:rsidRDefault="00CE778E">
      <w:pPr>
        <w:pStyle w:val="a3"/>
        <w:tabs>
          <w:tab w:val="left" w:pos="1543"/>
          <w:tab w:val="left" w:pos="1898"/>
          <w:tab w:val="left" w:pos="3003"/>
          <w:tab w:val="left" w:pos="4133"/>
          <w:tab w:val="left" w:pos="4961"/>
          <w:tab w:val="left" w:pos="6311"/>
          <w:tab w:val="left" w:pos="7886"/>
          <w:tab w:val="left" w:pos="9057"/>
        </w:tabs>
        <w:spacing w:before="1" w:line="276" w:lineRule="auto"/>
        <w:ind w:right="131"/>
        <w:jc w:val="left"/>
      </w:pPr>
      <w:r>
        <w:t>Также</w:t>
      </w:r>
      <w:r>
        <w:tab/>
        <w:t>в</w:t>
      </w:r>
      <w:r>
        <w:tab/>
        <w:t>данном</w:t>
      </w:r>
      <w:r>
        <w:tab/>
        <w:t>разделе</w:t>
      </w:r>
      <w:r>
        <w:tab/>
        <w:t>ООП</w:t>
      </w:r>
      <w:r>
        <w:tab/>
        <w:t>гимназии</w:t>
      </w:r>
      <w:r>
        <w:tab/>
        <w:t>изложена</w:t>
      </w:r>
      <w:r>
        <w:tab/>
        <w:t>система</w:t>
      </w:r>
      <w:r>
        <w:tab/>
      </w:r>
      <w:r>
        <w:rPr>
          <w:spacing w:val="-4"/>
        </w:rPr>
        <w:t xml:space="preserve">условий </w:t>
      </w:r>
      <w:r>
        <w:t>реализации основной образовательной программы, которая</w:t>
      </w:r>
      <w:r>
        <w:rPr>
          <w:spacing w:val="-10"/>
        </w:rPr>
        <w:t xml:space="preserve"> </w:t>
      </w:r>
      <w:r>
        <w:t>включает</w:t>
      </w:r>
    </w:p>
    <w:p w14:paraId="4550CB5D" w14:textId="77777777" w:rsidR="009D08DA" w:rsidRDefault="00CE778E">
      <w:pPr>
        <w:pStyle w:val="a4"/>
        <w:numPr>
          <w:ilvl w:val="1"/>
          <w:numId w:val="2"/>
        </w:numPr>
        <w:tabs>
          <w:tab w:val="left" w:pos="683"/>
        </w:tabs>
        <w:spacing w:line="273" w:lineRule="auto"/>
        <w:ind w:right="123" w:firstLine="283"/>
        <w:jc w:val="left"/>
        <w:rPr>
          <w:sz w:val="28"/>
        </w:rPr>
      </w:pPr>
      <w:r>
        <w:rPr>
          <w:sz w:val="28"/>
        </w:rPr>
        <w:t>описание кадровых, психолого-педагогических, финансовых, материально- технических, информационно-методических условий и</w:t>
      </w:r>
      <w:r>
        <w:rPr>
          <w:spacing w:val="-7"/>
          <w:sz w:val="28"/>
        </w:rPr>
        <w:t xml:space="preserve"> </w:t>
      </w:r>
      <w:r>
        <w:rPr>
          <w:sz w:val="28"/>
        </w:rPr>
        <w:t>ресурсов;</w:t>
      </w:r>
    </w:p>
    <w:p w14:paraId="4796961C" w14:textId="77777777" w:rsidR="009D08DA" w:rsidRDefault="00CE778E">
      <w:pPr>
        <w:pStyle w:val="a4"/>
        <w:numPr>
          <w:ilvl w:val="1"/>
          <w:numId w:val="2"/>
        </w:numPr>
        <w:tabs>
          <w:tab w:val="left" w:pos="683"/>
        </w:tabs>
        <w:spacing w:before="3" w:line="273" w:lineRule="auto"/>
        <w:ind w:right="133" w:firstLine="283"/>
        <w:jc w:val="left"/>
        <w:rPr>
          <w:sz w:val="28"/>
        </w:rPr>
      </w:pPr>
      <w:r>
        <w:rPr>
          <w:sz w:val="28"/>
        </w:rPr>
        <w:t>обоснование необходимых изменений в имеющихся условиях в соответствии с целями и приоритетами ООП</w:t>
      </w:r>
      <w:r>
        <w:rPr>
          <w:spacing w:val="-1"/>
          <w:sz w:val="28"/>
        </w:rPr>
        <w:t xml:space="preserve"> </w:t>
      </w:r>
      <w:r>
        <w:rPr>
          <w:sz w:val="28"/>
        </w:rPr>
        <w:t>гимназии;</w:t>
      </w:r>
    </w:p>
    <w:p w14:paraId="77099C84" w14:textId="77777777" w:rsidR="009D08DA" w:rsidRDefault="00CE778E">
      <w:pPr>
        <w:pStyle w:val="a4"/>
        <w:numPr>
          <w:ilvl w:val="1"/>
          <w:numId w:val="2"/>
        </w:numPr>
        <w:tabs>
          <w:tab w:val="left" w:pos="683"/>
        </w:tabs>
        <w:spacing w:before="2"/>
        <w:ind w:left="682" w:hanging="285"/>
        <w:jc w:val="left"/>
        <w:rPr>
          <w:sz w:val="28"/>
        </w:rPr>
      </w:pPr>
      <w:r>
        <w:rPr>
          <w:sz w:val="28"/>
        </w:rPr>
        <w:t>механизмы достижения целевых ориентиров в системе</w:t>
      </w:r>
      <w:r>
        <w:rPr>
          <w:spacing w:val="-16"/>
          <w:sz w:val="28"/>
        </w:rPr>
        <w:t xml:space="preserve"> </w:t>
      </w:r>
      <w:r>
        <w:rPr>
          <w:sz w:val="28"/>
        </w:rPr>
        <w:t>условий;</w:t>
      </w:r>
    </w:p>
    <w:p w14:paraId="46C666D1" w14:textId="77777777" w:rsidR="009D08DA" w:rsidRDefault="00CE778E">
      <w:pPr>
        <w:pStyle w:val="a4"/>
        <w:numPr>
          <w:ilvl w:val="1"/>
          <w:numId w:val="2"/>
        </w:numPr>
        <w:tabs>
          <w:tab w:val="left" w:pos="683"/>
        </w:tabs>
        <w:spacing w:before="46" w:line="273" w:lineRule="auto"/>
        <w:ind w:right="131" w:firstLine="283"/>
        <w:jc w:val="left"/>
        <w:rPr>
          <w:sz w:val="28"/>
        </w:rPr>
      </w:pPr>
      <w:r>
        <w:rPr>
          <w:sz w:val="28"/>
        </w:rPr>
        <w:t>сетевой график (дорожную карту) по формированию необходимой системы условий;</w:t>
      </w:r>
    </w:p>
    <w:p w14:paraId="44634B4C" w14:textId="77777777" w:rsidR="009D08DA" w:rsidRDefault="00CE778E">
      <w:pPr>
        <w:pStyle w:val="a4"/>
        <w:numPr>
          <w:ilvl w:val="1"/>
          <w:numId w:val="2"/>
        </w:numPr>
        <w:tabs>
          <w:tab w:val="left" w:pos="683"/>
        </w:tabs>
        <w:spacing w:before="3"/>
        <w:ind w:left="682" w:hanging="285"/>
        <w:jc w:val="left"/>
        <w:rPr>
          <w:sz w:val="28"/>
        </w:rPr>
      </w:pPr>
      <w:r>
        <w:rPr>
          <w:sz w:val="28"/>
        </w:rPr>
        <w:t>систему оценки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условий.</w:t>
      </w:r>
    </w:p>
    <w:p w14:paraId="304C879D" w14:textId="77777777" w:rsidR="009D08DA" w:rsidRDefault="00CE778E">
      <w:pPr>
        <w:pStyle w:val="a3"/>
        <w:spacing w:before="49" w:line="276" w:lineRule="auto"/>
        <w:ind w:right="120"/>
      </w:pPr>
      <w:r>
        <w:t>Система условий реализации ООП гимназии разработана в соответствии с результатами проведённой в ходе разработки программы комплексной аналитико- обобщающей и прогностической работы, включающей</w:t>
      </w:r>
    </w:p>
    <w:p w14:paraId="02FB662F" w14:textId="77777777" w:rsidR="009D08DA" w:rsidRDefault="00CE778E">
      <w:pPr>
        <w:pStyle w:val="a4"/>
        <w:numPr>
          <w:ilvl w:val="2"/>
          <w:numId w:val="2"/>
        </w:numPr>
        <w:tabs>
          <w:tab w:val="left" w:pos="738"/>
        </w:tabs>
        <w:spacing w:before="1" w:line="276" w:lineRule="auto"/>
        <w:ind w:right="132" w:firstLine="454"/>
        <w:rPr>
          <w:sz w:val="28"/>
        </w:rPr>
      </w:pPr>
      <w:r>
        <w:rPr>
          <w:sz w:val="28"/>
        </w:rPr>
        <w:t>анализ имеющихся в гимназии условий и ресурсов, необходимых для 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ООП;</w:t>
      </w:r>
    </w:p>
    <w:p w14:paraId="018BCBE1" w14:textId="77777777" w:rsidR="009D08DA" w:rsidRDefault="00CE778E">
      <w:pPr>
        <w:pStyle w:val="a4"/>
        <w:numPr>
          <w:ilvl w:val="2"/>
          <w:numId w:val="2"/>
        </w:numPr>
        <w:tabs>
          <w:tab w:val="left" w:pos="738"/>
        </w:tabs>
        <w:spacing w:line="276" w:lineRule="auto"/>
        <w:ind w:right="124" w:firstLine="454"/>
        <w:rPr>
          <w:sz w:val="28"/>
        </w:rPr>
      </w:pPr>
      <w:r>
        <w:rPr>
          <w:sz w:val="28"/>
        </w:rPr>
        <w:t>установление степени их соответствия требованиям ФГОС, а также целям и задачам ООП, сформированным с учётом потребностей всех участников образовательного процесса;</w:t>
      </w:r>
    </w:p>
    <w:p w14:paraId="6B19300F" w14:textId="77777777" w:rsidR="009D08DA" w:rsidRDefault="00CE778E">
      <w:pPr>
        <w:pStyle w:val="a4"/>
        <w:numPr>
          <w:ilvl w:val="2"/>
          <w:numId w:val="2"/>
        </w:numPr>
        <w:tabs>
          <w:tab w:val="left" w:pos="738"/>
        </w:tabs>
        <w:spacing w:line="276" w:lineRule="auto"/>
        <w:ind w:right="126" w:firstLine="454"/>
        <w:rPr>
          <w:sz w:val="28"/>
        </w:rPr>
      </w:pPr>
      <w:r>
        <w:rPr>
          <w:sz w:val="28"/>
        </w:rPr>
        <w:t>выявление проблемных зон и установление необходимых изменений в имеющихся условиях для приведения их в соответствие с требованиями</w:t>
      </w:r>
      <w:r>
        <w:rPr>
          <w:spacing w:val="-21"/>
          <w:sz w:val="28"/>
        </w:rPr>
        <w:t xml:space="preserve"> </w:t>
      </w:r>
      <w:r>
        <w:rPr>
          <w:sz w:val="28"/>
        </w:rPr>
        <w:t>ФГОС;</w:t>
      </w:r>
    </w:p>
    <w:p w14:paraId="40559E90" w14:textId="77777777" w:rsidR="009D08DA" w:rsidRDefault="009D08DA">
      <w:pPr>
        <w:spacing w:line="276" w:lineRule="auto"/>
        <w:jc w:val="both"/>
        <w:rPr>
          <w:sz w:val="28"/>
        </w:rPr>
        <w:sectPr w:rsidR="009D08DA">
          <w:pgSz w:w="11910" w:h="16840"/>
          <w:pgMar w:top="1040" w:right="720" w:bottom="280" w:left="1020" w:header="720" w:footer="720" w:gutter="0"/>
          <w:cols w:space="720"/>
        </w:sectPr>
      </w:pPr>
    </w:p>
    <w:p w14:paraId="2FB0CF5C" w14:textId="77777777" w:rsidR="009D08DA" w:rsidRDefault="00CE778E">
      <w:pPr>
        <w:pStyle w:val="a4"/>
        <w:numPr>
          <w:ilvl w:val="2"/>
          <w:numId w:val="2"/>
        </w:numPr>
        <w:tabs>
          <w:tab w:val="left" w:pos="738"/>
        </w:tabs>
        <w:spacing w:before="67" w:line="276" w:lineRule="auto"/>
        <w:ind w:right="128" w:firstLine="454"/>
        <w:rPr>
          <w:sz w:val="28"/>
        </w:rPr>
      </w:pPr>
      <w:r>
        <w:rPr>
          <w:sz w:val="28"/>
        </w:rPr>
        <w:lastRenderedPageBreak/>
        <w:t>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условий;</w:t>
      </w:r>
    </w:p>
    <w:p w14:paraId="2D0FB61E" w14:textId="77777777" w:rsidR="009D08DA" w:rsidRDefault="00CE778E">
      <w:pPr>
        <w:pStyle w:val="a4"/>
        <w:numPr>
          <w:ilvl w:val="2"/>
          <w:numId w:val="2"/>
        </w:numPr>
        <w:tabs>
          <w:tab w:val="left" w:pos="738"/>
        </w:tabs>
        <w:spacing w:before="1" w:line="278" w:lineRule="auto"/>
        <w:ind w:right="132" w:firstLine="454"/>
        <w:rPr>
          <w:sz w:val="28"/>
        </w:rPr>
      </w:pPr>
      <w:r>
        <w:rPr>
          <w:sz w:val="28"/>
        </w:rPr>
        <w:t>разработку сетевого графика (дорожной карты) создания необходимой 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условий;</w:t>
      </w:r>
    </w:p>
    <w:p w14:paraId="4ECA717E" w14:textId="77777777" w:rsidR="009D08DA" w:rsidRDefault="00CE778E">
      <w:pPr>
        <w:pStyle w:val="a4"/>
        <w:numPr>
          <w:ilvl w:val="2"/>
          <w:numId w:val="2"/>
        </w:numPr>
        <w:tabs>
          <w:tab w:val="left" w:pos="738"/>
        </w:tabs>
        <w:spacing w:line="276" w:lineRule="auto"/>
        <w:ind w:right="129" w:firstLine="454"/>
        <w:rPr>
          <w:sz w:val="28"/>
        </w:rPr>
      </w:pPr>
      <w:r>
        <w:rPr>
          <w:sz w:val="28"/>
        </w:rPr>
        <w:t>разработку механизмов мониторинга, оценки и коррекции реализации промежуточных этапов разработанного графика (дорожной</w:t>
      </w:r>
      <w:r>
        <w:rPr>
          <w:spacing w:val="-12"/>
          <w:sz w:val="28"/>
        </w:rPr>
        <w:t xml:space="preserve"> </w:t>
      </w:r>
      <w:r>
        <w:rPr>
          <w:sz w:val="28"/>
        </w:rPr>
        <w:t>карты).</w:t>
      </w:r>
    </w:p>
    <w:sectPr w:rsidR="009D08DA">
      <w:pgSz w:w="11910" w:h="16840"/>
      <w:pgMar w:top="104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0E27"/>
    <w:multiLevelType w:val="hybridMultilevel"/>
    <w:tmpl w:val="3B8CF542"/>
    <w:lvl w:ilvl="0" w:tplc="71E4BA1C">
      <w:numFmt w:val="bullet"/>
      <w:lvlText w:val="—"/>
      <w:lvlJc w:val="left"/>
      <w:pPr>
        <w:ind w:left="115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8126B58">
      <w:numFmt w:val="bullet"/>
      <w:lvlText w:val="•"/>
      <w:lvlJc w:val="left"/>
      <w:pPr>
        <w:ind w:left="1124" w:hanging="351"/>
      </w:pPr>
      <w:rPr>
        <w:rFonts w:hint="default"/>
        <w:lang w:val="ru-RU" w:eastAsia="ru-RU" w:bidi="ru-RU"/>
      </w:rPr>
    </w:lvl>
    <w:lvl w:ilvl="2" w:tplc="A3E4DED2">
      <w:numFmt w:val="bullet"/>
      <w:lvlText w:val="•"/>
      <w:lvlJc w:val="left"/>
      <w:pPr>
        <w:ind w:left="2129" w:hanging="351"/>
      </w:pPr>
      <w:rPr>
        <w:rFonts w:hint="default"/>
        <w:lang w:val="ru-RU" w:eastAsia="ru-RU" w:bidi="ru-RU"/>
      </w:rPr>
    </w:lvl>
    <w:lvl w:ilvl="3" w:tplc="C688EE1E">
      <w:numFmt w:val="bullet"/>
      <w:lvlText w:val="•"/>
      <w:lvlJc w:val="left"/>
      <w:pPr>
        <w:ind w:left="3133" w:hanging="351"/>
      </w:pPr>
      <w:rPr>
        <w:rFonts w:hint="default"/>
        <w:lang w:val="ru-RU" w:eastAsia="ru-RU" w:bidi="ru-RU"/>
      </w:rPr>
    </w:lvl>
    <w:lvl w:ilvl="4" w:tplc="7EE47F06">
      <w:numFmt w:val="bullet"/>
      <w:lvlText w:val="•"/>
      <w:lvlJc w:val="left"/>
      <w:pPr>
        <w:ind w:left="4138" w:hanging="351"/>
      </w:pPr>
      <w:rPr>
        <w:rFonts w:hint="default"/>
        <w:lang w:val="ru-RU" w:eastAsia="ru-RU" w:bidi="ru-RU"/>
      </w:rPr>
    </w:lvl>
    <w:lvl w:ilvl="5" w:tplc="8D72F9FC">
      <w:numFmt w:val="bullet"/>
      <w:lvlText w:val="•"/>
      <w:lvlJc w:val="left"/>
      <w:pPr>
        <w:ind w:left="5143" w:hanging="351"/>
      </w:pPr>
      <w:rPr>
        <w:rFonts w:hint="default"/>
        <w:lang w:val="ru-RU" w:eastAsia="ru-RU" w:bidi="ru-RU"/>
      </w:rPr>
    </w:lvl>
    <w:lvl w:ilvl="6" w:tplc="BC4A0FF2">
      <w:numFmt w:val="bullet"/>
      <w:lvlText w:val="•"/>
      <w:lvlJc w:val="left"/>
      <w:pPr>
        <w:ind w:left="6147" w:hanging="351"/>
      </w:pPr>
      <w:rPr>
        <w:rFonts w:hint="default"/>
        <w:lang w:val="ru-RU" w:eastAsia="ru-RU" w:bidi="ru-RU"/>
      </w:rPr>
    </w:lvl>
    <w:lvl w:ilvl="7" w:tplc="096CE356">
      <w:numFmt w:val="bullet"/>
      <w:lvlText w:val="•"/>
      <w:lvlJc w:val="left"/>
      <w:pPr>
        <w:ind w:left="7152" w:hanging="351"/>
      </w:pPr>
      <w:rPr>
        <w:rFonts w:hint="default"/>
        <w:lang w:val="ru-RU" w:eastAsia="ru-RU" w:bidi="ru-RU"/>
      </w:rPr>
    </w:lvl>
    <w:lvl w:ilvl="8" w:tplc="1590B872">
      <w:numFmt w:val="bullet"/>
      <w:lvlText w:val="•"/>
      <w:lvlJc w:val="left"/>
      <w:pPr>
        <w:ind w:left="8157" w:hanging="351"/>
      </w:pPr>
      <w:rPr>
        <w:rFonts w:hint="default"/>
        <w:lang w:val="ru-RU" w:eastAsia="ru-RU" w:bidi="ru-RU"/>
      </w:rPr>
    </w:lvl>
  </w:abstractNum>
  <w:abstractNum w:abstractNumId="1" w15:restartNumberingAfterBreak="0">
    <w:nsid w:val="3B4A57CD"/>
    <w:multiLevelType w:val="hybridMultilevel"/>
    <w:tmpl w:val="28C68346"/>
    <w:lvl w:ilvl="0" w:tplc="B1E40212">
      <w:start w:val="1"/>
      <w:numFmt w:val="decimal"/>
      <w:lvlText w:val="%1)"/>
      <w:lvlJc w:val="left"/>
      <w:pPr>
        <w:ind w:left="115" w:hanging="5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9C00418">
      <w:numFmt w:val="bullet"/>
      <w:lvlText w:val=""/>
      <w:lvlJc w:val="left"/>
      <w:pPr>
        <w:ind w:left="115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55B0BD40">
      <w:numFmt w:val="bullet"/>
      <w:lvlText w:val="•"/>
      <w:lvlJc w:val="left"/>
      <w:pPr>
        <w:ind w:left="115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C36CA1E8">
      <w:numFmt w:val="bullet"/>
      <w:lvlText w:val="•"/>
      <w:lvlJc w:val="left"/>
      <w:pPr>
        <w:ind w:left="3133" w:hanging="168"/>
      </w:pPr>
      <w:rPr>
        <w:rFonts w:hint="default"/>
        <w:lang w:val="ru-RU" w:eastAsia="ru-RU" w:bidi="ru-RU"/>
      </w:rPr>
    </w:lvl>
    <w:lvl w:ilvl="4" w:tplc="C4CC4592">
      <w:numFmt w:val="bullet"/>
      <w:lvlText w:val="•"/>
      <w:lvlJc w:val="left"/>
      <w:pPr>
        <w:ind w:left="4138" w:hanging="168"/>
      </w:pPr>
      <w:rPr>
        <w:rFonts w:hint="default"/>
        <w:lang w:val="ru-RU" w:eastAsia="ru-RU" w:bidi="ru-RU"/>
      </w:rPr>
    </w:lvl>
    <w:lvl w:ilvl="5" w:tplc="4AA8A448">
      <w:numFmt w:val="bullet"/>
      <w:lvlText w:val="•"/>
      <w:lvlJc w:val="left"/>
      <w:pPr>
        <w:ind w:left="5143" w:hanging="168"/>
      </w:pPr>
      <w:rPr>
        <w:rFonts w:hint="default"/>
        <w:lang w:val="ru-RU" w:eastAsia="ru-RU" w:bidi="ru-RU"/>
      </w:rPr>
    </w:lvl>
    <w:lvl w:ilvl="6" w:tplc="EC7CD26A">
      <w:numFmt w:val="bullet"/>
      <w:lvlText w:val="•"/>
      <w:lvlJc w:val="left"/>
      <w:pPr>
        <w:ind w:left="6147" w:hanging="168"/>
      </w:pPr>
      <w:rPr>
        <w:rFonts w:hint="default"/>
        <w:lang w:val="ru-RU" w:eastAsia="ru-RU" w:bidi="ru-RU"/>
      </w:rPr>
    </w:lvl>
    <w:lvl w:ilvl="7" w:tplc="B942BC64">
      <w:numFmt w:val="bullet"/>
      <w:lvlText w:val="•"/>
      <w:lvlJc w:val="left"/>
      <w:pPr>
        <w:ind w:left="7152" w:hanging="168"/>
      </w:pPr>
      <w:rPr>
        <w:rFonts w:hint="default"/>
        <w:lang w:val="ru-RU" w:eastAsia="ru-RU" w:bidi="ru-RU"/>
      </w:rPr>
    </w:lvl>
    <w:lvl w:ilvl="8" w:tplc="FC366268">
      <w:numFmt w:val="bullet"/>
      <w:lvlText w:val="•"/>
      <w:lvlJc w:val="left"/>
      <w:pPr>
        <w:ind w:left="8157" w:hanging="168"/>
      </w:pPr>
      <w:rPr>
        <w:rFonts w:hint="default"/>
        <w:lang w:val="ru-RU" w:eastAsia="ru-RU" w:bidi="ru-RU"/>
      </w:rPr>
    </w:lvl>
  </w:abstractNum>
  <w:abstractNum w:abstractNumId="2" w15:restartNumberingAfterBreak="0">
    <w:nsid w:val="63660CBA"/>
    <w:multiLevelType w:val="hybridMultilevel"/>
    <w:tmpl w:val="CC929050"/>
    <w:lvl w:ilvl="0" w:tplc="D1D8CE1C">
      <w:numFmt w:val="bullet"/>
      <w:lvlText w:val="-"/>
      <w:lvlJc w:val="left"/>
      <w:pPr>
        <w:ind w:left="115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2B832AA">
      <w:numFmt w:val="bullet"/>
      <w:lvlText w:val=""/>
      <w:lvlJc w:val="left"/>
      <w:pPr>
        <w:ind w:left="1402" w:hanging="360"/>
      </w:pPr>
      <w:rPr>
        <w:rFonts w:hint="default"/>
        <w:w w:val="100"/>
        <w:lang w:val="ru-RU" w:eastAsia="ru-RU" w:bidi="ru-RU"/>
      </w:rPr>
    </w:lvl>
    <w:lvl w:ilvl="2" w:tplc="F446CBB0">
      <w:numFmt w:val="bullet"/>
      <w:lvlText w:val="•"/>
      <w:lvlJc w:val="left"/>
      <w:pPr>
        <w:ind w:left="2374" w:hanging="360"/>
      </w:pPr>
      <w:rPr>
        <w:rFonts w:hint="default"/>
        <w:lang w:val="ru-RU" w:eastAsia="ru-RU" w:bidi="ru-RU"/>
      </w:rPr>
    </w:lvl>
    <w:lvl w:ilvl="3" w:tplc="C12C6E14">
      <w:numFmt w:val="bullet"/>
      <w:lvlText w:val="•"/>
      <w:lvlJc w:val="left"/>
      <w:pPr>
        <w:ind w:left="3348" w:hanging="360"/>
      </w:pPr>
      <w:rPr>
        <w:rFonts w:hint="default"/>
        <w:lang w:val="ru-RU" w:eastAsia="ru-RU" w:bidi="ru-RU"/>
      </w:rPr>
    </w:lvl>
    <w:lvl w:ilvl="4" w:tplc="5E60FE68">
      <w:numFmt w:val="bullet"/>
      <w:lvlText w:val="•"/>
      <w:lvlJc w:val="left"/>
      <w:pPr>
        <w:ind w:left="4322" w:hanging="360"/>
      </w:pPr>
      <w:rPr>
        <w:rFonts w:hint="default"/>
        <w:lang w:val="ru-RU" w:eastAsia="ru-RU" w:bidi="ru-RU"/>
      </w:rPr>
    </w:lvl>
    <w:lvl w:ilvl="5" w:tplc="7E3E7BE2">
      <w:numFmt w:val="bullet"/>
      <w:lvlText w:val="•"/>
      <w:lvlJc w:val="left"/>
      <w:pPr>
        <w:ind w:left="5296" w:hanging="360"/>
      </w:pPr>
      <w:rPr>
        <w:rFonts w:hint="default"/>
        <w:lang w:val="ru-RU" w:eastAsia="ru-RU" w:bidi="ru-RU"/>
      </w:rPr>
    </w:lvl>
    <w:lvl w:ilvl="6" w:tplc="052E1398">
      <w:numFmt w:val="bullet"/>
      <w:lvlText w:val="•"/>
      <w:lvlJc w:val="left"/>
      <w:pPr>
        <w:ind w:left="6270" w:hanging="360"/>
      </w:pPr>
      <w:rPr>
        <w:rFonts w:hint="default"/>
        <w:lang w:val="ru-RU" w:eastAsia="ru-RU" w:bidi="ru-RU"/>
      </w:rPr>
    </w:lvl>
    <w:lvl w:ilvl="7" w:tplc="22A6A588">
      <w:numFmt w:val="bullet"/>
      <w:lvlText w:val="•"/>
      <w:lvlJc w:val="left"/>
      <w:pPr>
        <w:ind w:left="7244" w:hanging="360"/>
      </w:pPr>
      <w:rPr>
        <w:rFonts w:hint="default"/>
        <w:lang w:val="ru-RU" w:eastAsia="ru-RU" w:bidi="ru-RU"/>
      </w:rPr>
    </w:lvl>
    <w:lvl w:ilvl="8" w:tplc="F348CA50">
      <w:numFmt w:val="bullet"/>
      <w:lvlText w:val="•"/>
      <w:lvlJc w:val="left"/>
      <w:pPr>
        <w:ind w:left="8218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D08DA"/>
    <w:rsid w:val="00807B4B"/>
    <w:rsid w:val="009D08DA"/>
    <w:rsid w:val="00CE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662C"/>
  <w15:docId w15:val="{432AD347-83F5-41E6-B6BD-736CC9EF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682" w:right="352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45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firstLine="45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AWJJH2MPE6E2-1591117591-3231</_dlc_DocId>
    <_dlc_DocIdUrl xmlns="4a252ca3-5a62-4c1c-90a6-29f4710e47f8">
      <Url>http://sps-2016-2/Kostroma_EDU/Kos-Sch-27/11/_layouts/15/DocIdRedir.aspx?ID=AWJJH2MPE6E2-1591117591-3231</Url>
      <Description>AWJJH2MPE6E2-1591117591-3231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4FDA405637744C9466FB1C8F6CE978" ma:contentTypeVersion="49" ma:contentTypeDescription="Создание документа." ma:contentTypeScope="" ma:versionID="f845ab3afa904958055a8a9d0272bf27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955a5be7c83e870702c542523e8dd1ba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008CF2E-ECA4-4F0F-AC5A-99520F47EA1A}">
  <ds:schemaRefs>
    <ds:schemaRef ds:uri="http://schemas.microsoft.com/office/2006/metadata/properties"/>
    <ds:schemaRef ds:uri="http://schemas.microsoft.com/office/infopath/2007/PartnerControls"/>
    <ds:schemaRef ds:uri="4a252ca3-5a62-4c1c-90a6-29f4710e47f8"/>
  </ds:schemaRefs>
</ds:datastoreItem>
</file>

<file path=customXml/itemProps2.xml><?xml version="1.0" encoding="utf-8"?>
<ds:datastoreItem xmlns:ds="http://schemas.openxmlformats.org/officeDocument/2006/customXml" ds:itemID="{E41B1033-4BDF-4095-9E38-9ABEB8AB6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2FE9DE-8C5B-4689-A763-6EFFB74C41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BC539A-CA27-4764-A93E-5C263F1D3E7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1675</Words>
  <Characters>9551</Characters>
  <Application>Microsoft Office Word</Application>
  <DocSecurity>0</DocSecurity>
  <Lines>79</Lines>
  <Paragraphs>22</Paragraphs>
  <ScaleCrop>false</ScaleCrop>
  <Company/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Пользователь</cp:lastModifiedBy>
  <cp:revision>4</cp:revision>
  <dcterms:created xsi:type="dcterms:W3CDTF">2021-01-24T19:52:00Z</dcterms:created>
  <dcterms:modified xsi:type="dcterms:W3CDTF">2023-02-24T04:13:00Z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2021-01-24T00:00:00Z</vt:filetime>
  </property>
  <property fmtid="{D5CDD505-2E9C-101B-9397-08002B2CF9AE}" pid="5" name="ContentTypeId">
    <vt:lpwstr>0x0101006C4FDA405637744C9466FB1C8F6CE978</vt:lpwstr>
  </property>
  <property fmtid="{D5CDD505-2E9C-101B-9397-08002B2CF9AE}" pid="6" name="_dlc_DocIdItemGuid">
    <vt:lpwstr>29c3b889-2979-4f95-b338-0036d727c275</vt:lpwstr>
  </property>
</Properties>
</file>